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1B7" w:rsidRDefault="00DC0BAD" w:rsidP="00DC0BAD">
      <w:pPr>
        <w:jc w:val="center"/>
      </w:pPr>
      <w:r w:rsidRPr="00DC0BAD">
        <w:rPr>
          <w:noProof/>
          <w:lang w:eastAsia="cs-CZ"/>
        </w:rPr>
        <w:drawing>
          <wp:inline distT="0" distB="0" distL="0" distR="0" wp14:anchorId="60E6DC47" wp14:editId="139D69B6">
            <wp:extent cx="3744912" cy="1071563"/>
            <wp:effectExtent l="0" t="0" r="8255" b="0"/>
            <wp:docPr id="5" name="Picture 30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912" cy="107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B260C" w:rsidRDefault="005B260C" w:rsidP="00DC0BAD">
      <w:pPr>
        <w:jc w:val="center"/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979"/>
        <w:gridCol w:w="6377"/>
      </w:tblGrid>
      <w:tr w:rsidR="00DC0BAD" w:rsidRPr="00DC0BAD" w:rsidTr="0038655D">
        <w:tc>
          <w:tcPr>
            <w:tcW w:w="2979" w:type="dxa"/>
            <w:tcBorders>
              <w:top w:val="single" w:sz="1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Název SŠ:</w:t>
            </w:r>
          </w:p>
        </w:tc>
        <w:tc>
          <w:tcPr>
            <w:tcW w:w="6377" w:type="dxa"/>
            <w:tcBorders>
              <w:top w:val="single" w:sz="1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SOU Uherský Brod</w:t>
            </w:r>
          </w:p>
        </w:tc>
      </w:tr>
      <w:tr w:rsidR="00DC0BAD" w:rsidRPr="00DC0BAD" w:rsidTr="0038655D">
        <w:tc>
          <w:tcPr>
            <w:tcW w:w="2979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Autor:</w:t>
            </w:r>
          </w:p>
        </w:tc>
        <w:tc>
          <w:tcPr>
            <w:tcW w:w="6377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Ing. Jan Weiser</w:t>
            </w:r>
          </w:p>
        </w:tc>
      </w:tr>
      <w:tr w:rsidR="00DC0BAD" w:rsidRPr="00DC0BAD" w:rsidTr="0038655D">
        <w:tc>
          <w:tcPr>
            <w:tcW w:w="2979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9A5C5A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 xml:space="preserve">Název </w:t>
            </w:r>
            <w:proofErr w:type="spellStart"/>
            <w:r w:rsidRPr="009A5C5A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DUMu</w:t>
            </w:r>
            <w:proofErr w:type="spellEnd"/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:</w:t>
            </w:r>
          </w:p>
        </w:tc>
        <w:tc>
          <w:tcPr>
            <w:tcW w:w="6377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1839AE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Ohmův zákon</w:t>
            </w:r>
            <w:r w:rsidR="00DC0BAD" w:rsidRPr="009A5C5A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 xml:space="preserve"> – pracovní sešit</w:t>
            </w:r>
          </w:p>
        </w:tc>
      </w:tr>
      <w:tr w:rsidR="00DC0BAD" w:rsidRPr="00DC0BAD" w:rsidTr="0038655D">
        <w:tc>
          <w:tcPr>
            <w:tcW w:w="2979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38655D" w:rsidP="006E7ECC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T</w:t>
            </w:r>
            <w:r w:rsidR="006E7ECC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e</w:t>
            </w:r>
            <w:r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matická oblast</w:t>
            </w:r>
            <w:r w:rsidR="00DC0BAD"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:</w:t>
            </w:r>
          </w:p>
        </w:tc>
        <w:tc>
          <w:tcPr>
            <w:tcW w:w="6377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38655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Základy elektrot</w:t>
            </w:r>
            <w:r w:rsidRPr="009A5C5A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e</w:t>
            </w:r>
            <w:r w:rsidR="0038655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chniky</w:t>
            </w:r>
          </w:p>
        </w:tc>
      </w:tr>
      <w:tr w:rsidR="0038655D" w:rsidRPr="00DC0BAD" w:rsidTr="0038655D">
        <w:tc>
          <w:tcPr>
            <w:tcW w:w="2979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8655D" w:rsidRPr="00DC0BAD" w:rsidRDefault="0038655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Ročník:</w:t>
            </w:r>
          </w:p>
        </w:tc>
        <w:tc>
          <w:tcPr>
            <w:tcW w:w="6377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8655D" w:rsidRPr="00DC0BAD" w:rsidRDefault="0038655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2.</w:t>
            </w:r>
          </w:p>
        </w:tc>
      </w:tr>
      <w:tr w:rsidR="00DC0BAD" w:rsidRPr="00DC0BAD" w:rsidTr="0038655D">
        <w:tc>
          <w:tcPr>
            <w:tcW w:w="2979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Číslo projektu:</w:t>
            </w:r>
          </w:p>
        </w:tc>
        <w:tc>
          <w:tcPr>
            <w:tcW w:w="6377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CZ.1.07/1.5.00/34.0369</w:t>
            </w:r>
          </w:p>
        </w:tc>
      </w:tr>
      <w:tr w:rsidR="00DC0BAD" w:rsidRPr="00DC0BAD" w:rsidTr="0038655D">
        <w:tc>
          <w:tcPr>
            <w:tcW w:w="2979" w:type="dxa"/>
            <w:tcBorders>
              <w:top w:val="single" w:sz="8" w:space="0" w:color="40458C"/>
              <w:left w:val="single" w:sz="18" w:space="0" w:color="40458C"/>
              <w:bottom w:val="single" w:sz="1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Datum vzniku:</w:t>
            </w:r>
          </w:p>
        </w:tc>
        <w:tc>
          <w:tcPr>
            <w:tcW w:w="6377" w:type="dxa"/>
            <w:tcBorders>
              <w:top w:val="single" w:sz="8" w:space="0" w:color="40458C"/>
              <w:left w:val="single" w:sz="8" w:space="0" w:color="40458C"/>
              <w:bottom w:val="single" w:sz="1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38655D" w:rsidP="005E3AC1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červenec 2012</w:t>
            </w:r>
          </w:p>
        </w:tc>
      </w:tr>
    </w:tbl>
    <w:p w:rsidR="00DC0BAD" w:rsidRDefault="00DC0BAD" w:rsidP="00DC0BAD"/>
    <w:p w:rsidR="00DC0BAD" w:rsidRPr="00DC0BAD" w:rsidRDefault="00DC0BAD" w:rsidP="00DC0BAD">
      <w:pPr>
        <w:spacing w:after="0"/>
        <w:rPr>
          <w:b/>
          <w:sz w:val="32"/>
          <w:szCs w:val="32"/>
        </w:rPr>
      </w:pPr>
      <w:r w:rsidRPr="00DC0BAD">
        <w:rPr>
          <w:b/>
          <w:sz w:val="32"/>
          <w:szCs w:val="32"/>
        </w:rPr>
        <w:t>ANOTACE</w:t>
      </w:r>
      <w:r w:rsidRPr="00DC0BAD">
        <w:rPr>
          <w:b/>
          <w:sz w:val="32"/>
          <w:szCs w:val="32"/>
        </w:rPr>
        <w:tab/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>Záměrem této sady výukových materiálů je poskytnout žákům informace o základních principech elektrotechniky potřebné k snazšímu pochopení fungování složitějších elektrických a elektronických systémů v dnešních motorových vozidlech.</w:t>
      </w:r>
      <w:r w:rsidRPr="00DC0BAD">
        <w:rPr>
          <w:sz w:val="24"/>
          <w:szCs w:val="24"/>
        </w:rPr>
        <w:tab/>
      </w:r>
    </w:p>
    <w:p w:rsid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 xml:space="preserve">Jednotlivé </w:t>
      </w:r>
      <w:proofErr w:type="spellStart"/>
      <w:r w:rsidRPr="00DC0BAD">
        <w:rPr>
          <w:sz w:val="24"/>
          <w:szCs w:val="24"/>
        </w:rPr>
        <w:t>DUMy</w:t>
      </w:r>
      <w:proofErr w:type="spellEnd"/>
      <w:r w:rsidRPr="00DC0BAD">
        <w:rPr>
          <w:sz w:val="24"/>
          <w:szCs w:val="24"/>
        </w:rPr>
        <w:t xml:space="preserve"> v této sadě popíší postupně tematické oblasti, které jsou pro</w:t>
      </w:r>
      <w:r>
        <w:rPr>
          <w:sz w:val="24"/>
          <w:szCs w:val="24"/>
        </w:rPr>
        <w:t>bírány v předmětu Elektronika.</w:t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</w:p>
    <w:p w:rsidR="00DC0BAD" w:rsidRPr="00DC0BAD" w:rsidRDefault="001839AE" w:rsidP="00DC0B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Konkrétně tento pracovní sešit</w:t>
      </w:r>
      <w:r w:rsidR="00DC0BAD" w:rsidRPr="00DC0BAD">
        <w:rPr>
          <w:sz w:val="24"/>
          <w:szCs w:val="24"/>
        </w:rPr>
        <w:t xml:space="preserve"> zaměřen na </w:t>
      </w:r>
      <w:r>
        <w:rPr>
          <w:sz w:val="24"/>
          <w:szCs w:val="24"/>
        </w:rPr>
        <w:t>procvičení Ohmova zákona</w:t>
      </w:r>
      <w:r w:rsidR="00DC0BAD" w:rsidRPr="00DC0BAD">
        <w:rPr>
          <w:sz w:val="24"/>
          <w:szCs w:val="24"/>
        </w:rPr>
        <w:t>.</w:t>
      </w:r>
      <w:r w:rsidR="00DC0BAD" w:rsidRPr="00DC0BAD">
        <w:rPr>
          <w:sz w:val="24"/>
          <w:szCs w:val="24"/>
        </w:rPr>
        <w:tab/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ab/>
      </w:r>
    </w:p>
    <w:p w:rsidR="00DC0BAD" w:rsidRPr="00D33433" w:rsidRDefault="00DC0BAD" w:rsidP="009A5C5A">
      <w:pPr>
        <w:spacing w:after="0"/>
        <w:jc w:val="center"/>
        <w:rPr>
          <w:i/>
          <w:sz w:val="28"/>
          <w:szCs w:val="28"/>
        </w:rPr>
      </w:pPr>
      <w:r w:rsidRPr="00D33433">
        <w:rPr>
          <w:i/>
          <w:sz w:val="28"/>
          <w:szCs w:val="28"/>
        </w:rPr>
        <w:t>Uvedení autoři, není-li uvedeno jinak, jsou autory tohoto výukového materiálu a všech jeho částí. Tento projekt je spolufinancován ESF a státním rozpočtem ČR.</w:t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ab/>
      </w:r>
    </w:p>
    <w:p w:rsidR="00DC0BAD" w:rsidRPr="009A5C5A" w:rsidRDefault="00DC0BAD" w:rsidP="00DC0BAD">
      <w:pPr>
        <w:spacing w:after="0"/>
        <w:jc w:val="both"/>
        <w:rPr>
          <w:b/>
          <w:sz w:val="24"/>
          <w:szCs w:val="24"/>
        </w:rPr>
      </w:pPr>
      <w:r w:rsidRPr="009A5C5A">
        <w:rPr>
          <w:b/>
          <w:sz w:val="24"/>
          <w:szCs w:val="24"/>
        </w:rPr>
        <w:t>Návod:</w:t>
      </w:r>
      <w:r w:rsidRPr="009A5C5A">
        <w:rPr>
          <w:b/>
          <w:sz w:val="24"/>
          <w:szCs w:val="24"/>
        </w:rPr>
        <w:tab/>
      </w:r>
    </w:p>
    <w:p w:rsid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>Ten</w:t>
      </w:r>
      <w:r w:rsidR="001839AE">
        <w:rPr>
          <w:sz w:val="24"/>
          <w:szCs w:val="24"/>
        </w:rPr>
        <w:t>to pracovní list navazuje výklad Ohmova zákona</w:t>
      </w:r>
      <w:r w:rsidR="00DB120E">
        <w:rPr>
          <w:sz w:val="24"/>
          <w:szCs w:val="24"/>
        </w:rPr>
        <w:t>.</w:t>
      </w:r>
    </w:p>
    <w:p w:rsidR="001839AE" w:rsidRPr="00DC0BAD" w:rsidRDefault="001839AE" w:rsidP="00DC0BAD">
      <w:pPr>
        <w:spacing w:after="0"/>
        <w:jc w:val="both"/>
        <w:rPr>
          <w:sz w:val="24"/>
          <w:szCs w:val="24"/>
        </w:rPr>
      </w:pPr>
    </w:p>
    <w:p w:rsidR="009A5C5A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>Pracovní list je možné využít jak samostatné práci během vyučování, tak k sam</w:t>
      </w:r>
      <w:r w:rsidR="009A5C5A">
        <w:rPr>
          <w:sz w:val="24"/>
          <w:szCs w:val="24"/>
        </w:rPr>
        <w:t>ostatné domácí práci studentů."</w:t>
      </w:r>
    </w:p>
    <w:p w:rsidR="009A5C5A" w:rsidRDefault="009A5C5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8768"/>
      </w:tblGrid>
      <w:tr w:rsidR="005475D9" w:rsidTr="00EE436E">
        <w:tc>
          <w:tcPr>
            <w:tcW w:w="520" w:type="dxa"/>
          </w:tcPr>
          <w:p w:rsidR="005475D9" w:rsidRDefault="005475D9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8768" w:type="dxa"/>
          </w:tcPr>
          <w:p w:rsidR="005475D9" w:rsidRDefault="005475D9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5475D9">
              <w:rPr>
                <w:rFonts w:asciiTheme="majorHAnsi" w:hAnsiTheme="majorHAnsi"/>
                <w:sz w:val="28"/>
                <w:szCs w:val="28"/>
              </w:rPr>
              <w:t>Ke zdroji napětí 230V je připojena topná spirála o odporu 50W. Jaký proud prochází spirálou?</w:t>
            </w:r>
          </w:p>
          <w:p w:rsidR="005475D9" w:rsidRDefault="005475D9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Pr="003C259B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5475D9" w:rsidTr="00EE436E">
        <w:tc>
          <w:tcPr>
            <w:tcW w:w="520" w:type="dxa"/>
          </w:tcPr>
          <w:p w:rsidR="005475D9" w:rsidRDefault="005475D9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768" w:type="dxa"/>
          </w:tcPr>
          <w:p w:rsidR="005475D9" w:rsidRDefault="005475D9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5475D9">
              <w:rPr>
                <w:rFonts w:asciiTheme="majorHAnsi" w:hAnsiTheme="majorHAnsi"/>
                <w:sz w:val="28"/>
                <w:szCs w:val="28"/>
              </w:rPr>
              <w:t>Při napětí 12V prochází rezistorem proud 20mA. Ja</w:t>
            </w:r>
            <w:r>
              <w:rPr>
                <w:rFonts w:asciiTheme="majorHAnsi" w:hAnsiTheme="majorHAnsi"/>
                <w:sz w:val="28"/>
                <w:szCs w:val="28"/>
              </w:rPr>
              <w:t>ký je odpor rezistoru?</w:t>
            </w: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5475D9" w:rsidRPr="003C259B" w:rsidRDefault="005475D9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5475D9" w:rsidTr="00EE436E">
        <w:tc>
          <w:tcPr>
            <w:tcW w:w="520" w:type="dxa"/>
          </w:tcPr>
          <w:p w:rsidR="005475D9" w:rsidRDefault="005475D9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768" w:type="dxa"/>
          </w:tcPr>
          <w:p w:rsidR="005475D9" w:rsidRDefault="005475D9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5475D9">
              <w:rPr>
                <w:rFonts w:asciiTheme="majorHAnsi" w:hAnsiTheme="majorHAnsi"/>
                <w:sz w:val="28"/>
                <w:szCs w:val="28"/>
              </w:rPr>
              <w:t>Obvodem s odporem 1,5kW smí procházet proud maximálně 0,03A. Jaké napětí smí mít zd</w:t>
            </w:r>
            <w:r>
              <w:rPr>
                <w:rFonts w:asciiTheme="majorHAnsi" w:hAnsiTheme="majorHAnsi"/>
                <w:sz w:val="28"/>
                <w:szCs w:val="28"/>
              </w:rPr>
              <w:t>roj, který obvod napájí?</w:t>
            </w: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5475D9" w:rsidRPr="003C259B" w:rsidRDefault="005475D9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5475D9" w:rsidTr="00EE436E">
        <w:tc>
          <w:tcPr>
            <w:tcW w:w="520" w:type="dxa"/>
          </w:tcPr>
          <w:p w:rsidR="005475D9" w:rsidRDefault="005475D9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8768" w:type="dxa"/>
          </w:tcPr>
          <w:p w:rsidR="005475D9" w:rsidRDefault="005475D9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5475D9">
              <w:rPr>
                <w:rFonts w:asciiTheme="majorHAnsi" w:hAnsiTheme="majorHAnsi"/>
                <w:sz w:val="28"/>
                <w:szCs w:val="28"/>
              </w:rPr>
              <w:t>Stanovte odpor vodiče, kterým prochází proud 25mA při napětí 175V.</w:t>
            </w: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5475D9" w:rsidRDefault="005475D9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5475D9" w:rsidTr="00EE436E">
        <w:tc>
          <w:tcPr>
            <w:tcW w:w="520" w:type="dxa"/>
          </w:tcPr>
          <w:p w:rsidR="005475D9" w:rsidRDefault="005475D9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8768" w:type="dxa"/>
          </w:tcPr>
          <w:p w:rsidR="005475D9" w:rsidRDefault="005475D9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5475D9">
              <w:rPr>
                <w:rFonts w:asciiTheme="majorHAnsi" w:hAnsiTheme="majorHAnsi"/>
                <w:sz w:val="28"/>
                <w:szCs w:val="28"/>
              </w:rPr>
              <w:t xml:space="preserve">Jak velký proud </w:t>
            </w:r>
            <w:r w:rsidR="00B24916">
              <w:rPr>
                <w:rFonts w:asciiTheme="majorHAnsi" w:hAnsiTheme="majorHAnsi"/>
                <w:sz w:val="28"/>
                <w:szCs w:val="28"/>
              </w:rPr>
              <w:t>prochází vodičem s odporem 0,4M</w:t>
            </w:r>
            <w:r w:rsidR="00B24916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  <w:r w:rsidRPr="005475D9">
              <w:rPr>
                <w:rFonts w:asciiTheme="majorHAnsi" w:hAnsiTheme="majorHAnsi"/>
                <w:sz w:val="28"/>
                <w:szCs w:val="28"/>
              </w:rPr>
              <w:t>, je-li připojen na napětí 1,2kV?</w:t>
            </w: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5475D9" w:rsidTr="00EE436E">
        <w:tc>
          <w:tcPr>
            <w:tcW w:w="520" w:type="dxa"/>
          </w:tcPr>
          <w:p w:rsidR="005475D9" w:rsidRDefault="005475D9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8768" w:type="dxa"/>
          </w:tcPr>
          <w:p w:rsidR="001839AE" w:rsidRDefault="001839AE">
            <w:r>
              <w:t>Vypočítejte a doplňte chybějící hodnoty.</w:t>
            </w:r>
          </w:p>
          <w:p w:rsidR="001839AE" w:rsidRDefault="001839AE"/>
          <w:tbl>
            <w:tblPr>
              <w:tblW w:w="86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10"/>
              <w:gridCol w:w="907"/>
              <w:gridCol w:w="907"/>
              <w:gridCol w:w="907"/>
              <w:gridCol w:w="907"/>
              <w:gridCol w:w="907"/>
              <w:gridCol w:w="907"/>
              <w:gridCol w:w="907"/>
              <w:gridCol w:w="907"/>
              <w:gridCol w:w="907"/>
            </w:tblGrid>
            <w:tr w:rsidR="00EE436E" w:rsidRPr="00EE436E" w:rsidTr="00002B6E">
              <w:trPr>
                <w:trHeight w:val="300"/>
              </w:trPr>
              <w:tc>
                <w:tcPr>
                  <w:tcW w:w="510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U=</w:t>
                  </w: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50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V</w:t>
                  </w: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</w:t>
                  </w:r>
                  <w:r w:rsidR="001839A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V</w:t>
                  </w: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4 </w:t>
                  </w:r>
                  <w:proofErr w:type="spellStart"/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kV</w:t>
                  </w:r>
                  <w:proofErr w:type="spellEnd"/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230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V</w:t>
                  </w: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400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V</w:t>
                  </w:r>
                </w:p>
              </w:tc>
              <w:tc>
                <w:tcPr>
                  <w:tcW w:w="907" w:type="dxa"/>
                  <w:tcBorders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24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V</w:t>
                  </w:r>
                </w:p>
              </w:tc>
            </w:tr>
            <w:tr w:rsidR="00EE436E" w:rsidRPr="00EE436E" w:rsidTr="00002B6E">
              <w:trPr>
                <w:trHeight w:val="300"/>
              </w:trPr>
              <w:tc>
                <w:tcPr>
                  <w:tcW w:w="510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R=</w:t>
                  </w: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100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sym w:font="Symbol" w:char="F057"/>
                  </w: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800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sym w:font="Symbol" w:char="F057"/>
                  </w: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250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sym w:font="Symbol" w:char="F057"/>
                  </w: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4,8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sym w:font="Symbol" w:char="F057"/>
                  </w: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1,2 k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sym w:font="Symbol" w:char="F057"/>
                  </w:r>
                </w:p>
              </w:tc>
              <w:tc>
                <w:tcPr>
                  <w:tcW w:w="907" w:type="dxa"/>
                  <w:tcBorders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200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sym w:font="Symbol" w:char="F057"/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EE436E" w:rsidRPr="00EE436E" w:rsidTr="00002B6E">
              <w:trPr>
                <w:trHeight w:val="300"/>
              </w:trPr>
              <w:tc>
                <w:tcPr>
                  <w:tcW w:w="510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I=</w:t>
                  </w: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1,25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A</w:t>
                  </w: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0,125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A</w:t>
                  </w: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2,5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A</w:t>
                  </w: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0,46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A</w:t>
                  </w:r>
                </w:p>
              </w:tc>
              <w:tc>
                <w:tcPr>
                  <w:tcW w:w="907" w:type="dxa"/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07" w:type="dxa"/>
                  <w:tcBorders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0,025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A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E436E" w:rsidRPr="00EE436E" w:rsidRDefault="00EE436E" w:rsidP="00EE43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EE436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0,4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A</w:t>
                  </w:r>
                </w:p>
              </w:tc>
            </w:tr>
          </w:tbl>
          <w:p w:rsidR="005475D9" w:rsidRDefault="005475D9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:rsidR="00DC0BAD" w:rsidRDefault="00DC0BAD" w:rsidP="00DC0BAD">
      <w:pPr>
        <w:spacing w:after="0"/>
        <w:jc w:val="both"/>
        <w:rPr>
          <w:sz w:val="24"/>
          <w:szCs w:val="24"/>
        </w:rPr>
      </w:pPr>
    </w:p>
    <w:p w:rsidR="001839AE" w:rsidRDefault="001839AE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br w:type="page"/>
      </w:r>
    </w:p>
    <w:p w:rsidR="003C259B" w:rsidRPr="003C259B" w:rsidRDefault="003C259B" w:rsidP="00DC0BAD">
      <w:pPr>
        <w:spacing w:after="0"/>
        <w:jc w:val="both"/>
        <w:rPr>
          <w:rFonts w:asciiTheme="majorHAnsi" w:hAnsiTheme="majorHAnsi"/>
          <w:sz w:val="28"/>
          <w:szCs w:val="28"/>
        </w:rPr>
      </w:pPr>
      <w:r w:rsidRPr="003C259B">
        <w:rPr>
          <w:rFonts w:asciiTheme="majorHAnsi" w:hAnsiTheme="majorHAnsi"/>
          <w:sz w:val="28"/>
          <w:szCs w:val="28"/>
        </w:rPr>
        <w:lastRenderedPageBreak/>
        <w:t>Správné odpovědi:</w:t>
      </w:r>
    </w:p>
    <w:p w:rsidR="003C259B" w:rsidRDefault="005475D9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I = 4,6 A</w:t>
      </w:r>
    </w:p>
    <w:p w:rsidR="005475D9" w:rsidRDefault="005475D9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R = 600 </w:t>
      </w:r>
      <w:r>
        <w:rPr>
          <w:rFonts w:asciiTheme="majorHAnsi" w:hAnsiTheme="majorHAnsi"/>
          <w:sz w:val="28"/>
          <w:szCs w:val="28"/>
        </w:rPr>
        <w:sym w:font="Symbol" w:char="F057"/>
      </w:r>
    </w:p>
    <w:p w:rsidR="005475D9" w:rsidRDefault="005475D9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U = 45 V</w:t>
      </w:r>
    </w:p>
    <w:p w:rsidR="005475D9" w:rsidRDefault="005475D9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 = 7 k</w:t>
      </w:r>
      <w:r>
        <w:rPr>
          <w:rFonts w:asciiTheme="majorHAnsi" w:hAnsiTheme="majorHAnsi"/>
          <w:sz w:val="28"/>
          <w:szCs w:val="28"/>
        </w:rPr>
        <w:sym w:font="Symbol" w:char="F057"/>
      </w:r>
    </w:p>
    <w:p w:rsidR="005475D9" w:rsidRDefault="005475D9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I = 3 mA</w:t>
      </w:r>
    </w:p>
    <w:p w:rsidR="001839AE" w:rsidRDefault="001839AE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</w:tblGrid>
      <w:tr w:rsidR="001839AE" w:rsidRPr="00EE436E" w:rsidTr="00AA69F8">
        <w:trPr>
          <w:trHeight w:val="300"/>
        </w:trPr>
        <w:tc>
          <w:tcPr>
            <w:tcW w:w="510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U=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50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1000 V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4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kV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12 V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230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400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 V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24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</w:t>
            </w:r>
          </w:p>
        </w:tc>
      </w:tr>
      <w:tr w:rsidR="001839AE" w:rsidRPr="00EE436E" w:rsidTr="00AA69F8">
        <w:trPr>
          <w:trHeight w:val="300"/>
        </w:trPr>
        <w:tc>
          <w:tcPr>
            <w:tcW w:w="510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R=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100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sym w:font="Symbol" w:char="F057"/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800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sym w:font="Symbol" w:char="F057"/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8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sym w:font="Symbol" w:char="F057"/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250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sym w:font="Symbol" w:char="F057"/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4,8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sym w:font="Symbol" w:char="F057"/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500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sym w:font="Symbol" w:char="F057"/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1,2 k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sym w:font="Symbol" w:char="F057"/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200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sym w:font="Symbol" w:char="F057"/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60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sym w:font="Symbol" w:char="F057"/>
            </w:r>
          </w:p>
        </w:tc>
      </w:tr>
      <w:tr w:rsidR="001839AE" w:rsidRPr="00EE436E" w:rsidTr="00AA69F8">
        <w:trPr>
          <w:trHeight w:val="300"/>
        </w:trPr>
        <w:tc>
          <w:tcPr>
            <w:tcW w:w="510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I=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0,5 A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1,25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0,125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16 A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2,5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0,46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0,33 A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0,025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839AE" w:rsidRPr="00EE436E" w:rsidRDefault="001839AE" w:rsidP="000760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436E">
              <w:rPr>
                <w:rFonts w:ascii="Calibri" w:eastAsia="Times New Roman" w:hAnsi="Calibri" w:cs="Times New Roman"/>
                <w:color w:val="000000"/>
                <w:lang w:eastAsia="cs-CZ"/>
              </w:rPr>
              <w:t>0,4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</w:t>
            </w:r>
          </w:p>
        </w:tc>
      </w:tr>
    </w:tbl>
    <w:p w:rsidR="008A172B" w:rsidRDefault="008A172B" w:rsidP="008A172B">
      <w:pPr>
        <w:pStyle w:val="Odstavecseseznamem"/>
        <w:spacing w:after="0"/>
        <w:ind w:left="0"/>
        <w:rPr>
          <w:rFonts w:asciiTheme="majorHAnsi" w:hAnsiTheme="majorHAnsi"/>
          <w:sz w:val="28"/>
          <w:szCs w:val="28"/>
        </w:rPr>
      </w:pPr>
    </w:p>
    <w:p w:rsidR="005475D9" w:rsidRDefault="005475D9" w:rsidP="008A172B">
      <w:pPr>
        <w:rPr>
          <w:rFonts w:asciiTheme="majorHAnsi" w:hAnsiTheme="majorHAnsi"/>
          <w:sz w:val="28"/>
          <w:szCs w:val="28"/>
        </w:rPr>
      </w:pPr>
    </w:p>
    <w:p w:rsidR="008A172B" w:rsidRDefault="008A172B" w:rsidP="008A172B">
      <w:pPr>
        <w:rPr>
          <w:rFonts w:asciiTheme="majorHAnsi" w:hAnsiTheme="majorHAnsi"/>
          <w:sz w:val="28"/>
          <w:szCs w:val="28"/>
        </w:rPr>
      </w:pPr>
    </w:p>
    <w:p w:rsidR="008A172B" w:rsidRDefault="008A172B" w:rsidP="008A172B">
      <w:pPr>
        <w:rPr>
          <w:rFonts w:asciiTheme="majorHAnsi" w:hAnsiTheme="majorHAnsi"/>
          <w:sz w:val="28"/>
          <w:szCs w:val="28"/>
        </w:rPr>
      </w:pPr>
    </w:p>
    <w:p w:rsidR="008A172B" w:rsidRDefault="008A172B" w:rsidP="008A172B">
      <w:pPr>
        <w:rPr>
          <w:rFonts w:asciiTheme="majorHAnsi" w:hAnsiTheme="majorHAnsi"/>
          <w:sz w:val="28"/>
          <w:szCs w:val="28"/>
        </w:rPr>
      </w:pPr>
      <w:r w:rsidRPr="008A172B">
        <w:rPr>
          <w:rFonts w:asciiTheme="majorHAnsi" w:hAnsiTheme="majorHAnsi"/>
          <w:sz w:val="28"/>
          <w:szCs w:val="28"/>
        </w:rPr>
        <w:t>Výukový materiál je výhradně dílem autora</w:t>
      </w:r>
      <w:r>
        <w:rPr>
          <w:rFonts w:asciiTheme="majorHAnsi" w:hAnsiTheme="majorHAnsi"/>
          <w:sz w:val="28"/>
          <w:szCs w:val="28"/>
        </w:rPr>
        <w:t>.</w:t>
      </w:r>
    </w:p>
    <w:sectPr w:rsidR="008A1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5378E"/>
    <w:multiLevelType w:val="hybridMultilevel"/>
    <w:tmpl w:val="16B8FEBA"/>
    <w:lvl w:ilvl="0" w:tplc="0405000F">
      <w:start w:val="1"/>
      <w:numFmt w:val="decimal"/>
      <w:lvlText w:val="%1."/>
      <w:lvlJc w:val="left"/>
      <w:pPr>
        <w:ind w:left="1211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907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D14"/>
    <w:rsid w:val="00002B6E"/>
    <w:rsid w:val="00041A1B"/>
    <w:rsid w:val="001642F2"/>
    <w:rsid w:val="001839AE"/>
    <w:rsid w:val="00242F4A"/>
    <w:rsid w:val="0038655D"/>
    <w:rsid w:val="003C259B"/>
    <w:rsid w:val="0040771F"/>
    <w:rsid w:val="005475D9"/>
    <w:rsid w:val="005B260C"/>
    <w:rsid w:val="005E3AC1"/>
    <w:rsid w:val="006E7ECC"/>
    <w:rsid w:val="00755039"/>
    <w:rsid w:val="00807DD8"/>
    <w:rsid w:val="008A172B"/>
    <w:rsid w:val="0091668D"/>
    <w:rsid w:val="009A5C5A"/>
    <w:rsid w:val="009E184F"/>
    <w:rsid w:val="00AA69F8"/>
    <w:rsid w:val="00AB4D14"/>
    <w:rsid w:val="00AC0F80"/>
    <w:rsid w:val="00B21C4C"/>
    <w:rsid w:val="00B22913"/>
    <w:rsid w:val="00B24916"/>
    <w:rsid w:val="00C161B7"/>
    <w:rsid w:val="00CB7578"/>
    <w:rsid w:val="00D33433"/>
    <w:rsid w:val="00DB120E"/>
    <w:rsid w:val="00DC0BAD"/>
    <w:rsid w:val="00DC7A7D"/>
    <w:rsid w:val="00E7007B"/>
    <w:rsid w:val="00E91CCF"/>
    <w:rsid w:val="00E96AF3"/>
    <w:rsid w:val="00EE436E"/>
    <w:rsid w:val="00F1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0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BA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C0F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C25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0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BA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C0F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C25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282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</dc:creator>
  <cp:keywords/>
  <dc:description/>
  <cp:lastModifiedBy>jw</cp:lastModifiedBy>
  <cp:revision>23</cp:revision>
  <dcterms:created xsi:type="dcterms:W3CDTF">2012-09-02T12:41:00Z</dcterms:created>
  <dcterms:modified xsi:type="dcterms:W3CDTF">2013-02-10T20:28:00Z</dcterms:modified>
</cp:coreProperties>
</file>