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8A" w:rsidRDefault="00F65580">
      <w:r w:rsidRPr="00F65580"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14605</wp:posOffset>
            </wp:positionV>
            <wp:extent cx="4972050" cy="966470"/>
            <wp:effectExtent l="0" t="0" r="0" b="5080"/>
            <wp:wrapNone/>
            <wp:docPr id="44" name="Obrázek 7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44A6" w:rsidRDefault="002844A6"/>
    <w:p w:rsidR="002844A6" w:rsidRDefault="002844A6"/>
    <w:p w:rsidR="002844A6" w:rsidRDefault="002844A6"/>
    <w:p w:rsidR="002844A6" w:rsidRDefault="002844A6"/>
    <w:tbl>
      <w:tblPr>
        <w:tblStyle w:val="Mkatabulky"/>
        <w:tblW w:w="0" w:type="auto"/>
        <w:tblLook w:val="01E0"/>
      </w:tblPr>
      <w:tblGrid>
        <w:gridCol w:w="2420"/>
        <w:gridCol w:w="6868"/>
      </w:tblGrid>
      <w:tr w:rsidR="00F65580" w:rsidRPr="004D6241" w:rsidTr="00B637F6">
        <w:tc>
          <w:tcPr>
            <w:tcW w:w="3708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Mgr. Pavel Jelínek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F65580" w:rsidRPr="004D6241" w:rsidRDefault="00F65580" w:rsidP="007A35DB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VY_32_INOVACE_</w:t>
            </w:r>
            <w:r>
              <w:rPr>
                <w:b/>
                <w:sz w:val="40"/>
                <w:szCs w:val="40"/>
              </w:rPr>
              <w:t>08</w:t>
            </w:r>
            <w:r w:rsidRPr="004D6241">
              <w:rPr>
                <w:b/>
                <w:sz w:val="40"/>
                <w:szCs w:val="40"/>
              </w:rPr>
              <w:t>_</w:t>
            </w:r>
            <w:r>
              <w:rPr>
                <w:b/>
                <w:sz w:val="40"/>
                <w:szCs w:val="40"/>
              </w:rPr>
              <w:t>PRVOUKA 3. ROČNÍK</w:t>
            </w:r>
            <w:r w:rsidRPr="004D6241">
              <w:rPr>
                <w:b/>
                <w:sz w:val="40"/>
                <w:szCs w:val="40"/>
              </w:rPr>
              <w:t>_</w:t>
            </w:r>
            <w:r w:rsidR="007A35DB">
              <w:rPr>
                <w:b/>
                <w:sz w:val="40"/>
                <w:szCs w:val="40"/>
              </w:rPr>
              <w:t>POZNÁVÁNÍ ROSTLIN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F65580" w:rsidRPr="004D6241" w:rsidRDefault="007A35DB" w:rsidP="00B637F6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Žáci sbírají po třídě obrázky s rostlinami a přiřazují k nim správné názvy na lístkách.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4D6241" w:rsidRDefault="00F65580" w:rsidP="00B637F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F65580" w:rsidRPr="004D6241" w:rsidRDefault="007A35DB" w:rsidP="007A35D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sedmikráska, divizna, bledule, tulipán, heřmánek, prvosenka, pryskyřník, řebříček, kopretina, vlčí mák, sasanka, jetel, kontryhel</w:t>
            </w:r>
          </w:p>
        </w:tc>
      </w:tr>
    </w:tbl>
    <w:p w:rsidR="002844A6" w:rsidRDefault="002844A6"/>
    <w:p w:rsidR="002844A6" w:rsidRDefault="002844A6"/>
    <w:p w:rsidR="007A35DB" w:rsidRDefault="007A35DB"/>
    <w:p w:rsidR="007A35DB" w:rsidRDefault="007A35DB"/>
    <w:p w:rsidR="002844A6" w:rsidRPr="007A35DB" w:rsidRDefault="007A35DB">
      <w:pPr>
        <w:rPr>
          <w:b/>
          <w:sz w:val="48"/>
          <w:szCs w:val="48"/>
        </w:rPr>
      </w:pPr>
      <w:r w:rsidRPr="007A35DB">
        <w:rPr>
          <w:b/>
          <w:sz w:val="48"/>
          <w:szCs w:val="48"/>
        </w:rPr>
        <w:t>ÚKOL</w:t>
      </w:r>
    </w:p>
    <w:p w:rsidR="002844A6" w:rsidRDefault="002844A6"/>
    <w:p w:rsidR="002844A6" w:rsidRPr="007A35DB" w:rsidRDefault="007A35DB">
      <w:pPr>
        <w:rPr>
          <w:sz w:val="40"/>
          <w:szCs w:val="40"/>
        </w:rPr>
      </w:pPr>
      <w:r w:rsidRPr="007A35DB">
        <w:rPr>
          <w:sz w:val="40"/>
          <w:szCs w:val="40"/>
        </w:rPr>
        <w:t>Posbírej po třídě lístky s rostlinami a přiřaď je ke správným názvům.</w:t>
      </w:r>
    </w:p>
    <w:p w:rsidR="002844A6" w:rsidRDefault="002844A6"/>
    <w:p w:rsidR="002844A6" w:rsidRDefault="002844A6"/>
    <w:p w:rsidR="000D3743" w:rsidRDefault="000D3743"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147955</wp:posOffset>
            </wp:positionV>
            <wp:extent cx="2628900" cy="1971675"/>
            <wp:effectExtent l="19050" t="0" r="0" b="0"/>
            <wp:wrapNone/>
            <wp:docPr id="31" name="obrázek 31" descr="Soubor:Bellisannu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Bellisannua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81915</wp:posOffset>
            </wp:positionV>
            <wp:extent cx="1994535" cy="2962275"/>
            <wp:effectExtent l="19050" t="0" r="5715" b="0"/>
            <wp:wrapNone/>
            <wp:docPr id="34" name="obrázek 34" descr="Soubor:Verbascum chaixi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Verbascum chaixii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5580" w:rsidRDefault="00F65580"/>
    <w:p w:rsidR="00F65580" w:rsidRDefault="00F65580"/>
    <w:p w:rsidR="00F65580" w:rsidRDefault="00F65580"/>
    <w:p w:rsidR="000D3743" w:rsidRDefault="000D3743"/>
    <w:p w:rsidR="000D3743" w:rsidRDefault="000D3743"/>
    <w:p w:rsidR="000D3743" w:rsidRDefault="000D3743"/>
    <w:p w:rsidR="000D3743" w:rsidRDefault="000D3743"/>
    <w:p w:rsidR="000D3743" w:rsidRDefault="000D3743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258445</wp:posOffset>
            </wp:positionV>
            <wp:extent cx="3095625" cy="2066925"/>
            <wp:effectExtent l="19050" t="0" r="9525" b="0"/>
            <wp:wrapNone/>
            <wp:docPr id="37" name="obrázek 37" descr="Soubor:Leucojum aestivum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Leucojum aestivum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743" w:rsidRDefault="000D3743"/>
    <w:p w:rsidR="000D3743" w:rsidRDefault="000D3743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260350</wp:posOffset>
            </wp:positionV>
            <wp:extent cx="1752600" cy="2333625"/>
            <wp:effectExtent l="19050" t="0" r="0" b="0"/>
            <wp:wrapNone/>
            <wp:docPr id="40" name="obrázek 40" descr="Soubor:Bild 003 tulpe w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Bild 003 tulpe wp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743" w:rsidRDefault="000D3743"/>
    <w:p w:rsidR="000D3743" w:rsidRDefault="000D3743"/>
    <w:p w:rsidR="000D3743" w:rsidRDefault="000D3743"/>
    <w:p w:rsidR="000D3743" w:rsidRDefault="000D3743"/>
    <w:p w:rsidR="000D3743" w:rsidRDefault="000D3743"/>
    <w:p w:rsidR="000D3743" w:rsidRDefault="000D3743"/>
    <w:p w:rsidR="000D3743" w:rsidRDefault="000D3743"/>
    <w:p w:rsidR="000D3743" w:rsidRDefault="00004C65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9525</wp:posOffset>
            </wp:positionV>
            <wp:extent cx="2171700" cy="2790825"/>
            <wp:effectExtent l="19050" t="0" r="0" b="0"/>
            <wp:wrapNone/>
            <wp:docPr id="43" name="obrázek 43" descr="Soubor:Matricaria recutita Prague 2011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oubor:Matricaria recutita Prague 2011 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743" w:rsidRDefault="000D3743"/>
    <w:p w:rsidR="000D3743" w:rsidRDefault="00E857B1"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67310</wp:posOffset>
            </wp:positionV>
            <wp:extent cx="2585085" cy="2809875"/>
            <wp:effectExtent l="19050" t="0" r="5715" b="0"/>
            <wp:wrapNone/>
            <wp:docPr id="46" name="obrázek 46" descr="Soubor:Centaurea jacea ssp. jacea L. (77940282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oubor:Centaurea jacea ssp. jacea L. (7794028230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743" w:rsidRDefault="000D3743"/>
    <w:p w:rsidR="000D3743" w:rsidRDefault="000D3743"/>
    <w:p w:rsidR="000D3743" w:rsidRDefault="000D3743"/>
    <w:p w:rsidR="000D3743" w:rsidRDefault="000D3743"/>
    <w:p w:rsidR="000D3743" w:rsidRDefault="000D3743"/>
    <w:p w:rsidR="000D3743" w:rsidRDefault="000D3743"/>
    <w:p w:rsidR="00BE0C6D" w:rsidRDefault="00004C65"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5920740</wp:posOffset>
            </wp:positionV>
            <wp:extent cx="2609850" cy="1962150"/>
            <wp:effectExtent l="19050" t="0" r="0" b="0"/>
            <wp:wrapNone/>
            <wp:docPr id="19" name="obrázek 19" descr="Soubor:Trifolium pratense, Hn&amp;ecaron;dý v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Trifolium pratense, Hn&amp;ecaron;dý vrch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5920740</wp:posOffset>
            </wp:positionV>
            <wp:extent cx="2600325" cy="1952625"/>
            <wp:effectExtent l="19050" t="0" r="9525" b="0"/>
            <wp:wrapNone/>
            <wp:docPr id="22" name="obrázek 22" descr="Soubor:Lady's Mantle Alchemilla vulgaris 2816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Lady's Mantle Alchemilla vulgaris 2816px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F23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4367530</wp:posOffset>
            </wp:positionH>
            <wp:positionV relativeFrom="paragraph">
              <wp:posOffset>3081655</wp:posOffset>
            </wp:positionV>
            <wp:extent cx="1764665" cy="2371725"/>
            <wp:effectExtent l="19050" t="0" r="6985" b="0"/>
            <wp:wrapNone/>
            <wp:docPr id="28" name="obrázek 28" descr="Soubor:Anemone sylvestris 2104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Anemone sylvestris 210407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36D1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3081655</wp:posOffset>
            </wp:positionV>
            <wp:extent cx="1781175" cy="2371725"/>
            <wp:effectExtent l="19050" t="0" r="9525" b="0"/>
            <wp:wrapNone/>
            <wp:docPr id="13" name="obrázek 13" descr="Soubor:Papaver rhoeas LC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Papaver rhoeas LC005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36D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2254250</wp:posOffset>
            </wp:positionH>
            <wp:positionV relativeFrom="paragraph">
              <wp:posOffset>52705</wp:posOffset>
            </wp:positionV>
            <wp:extent cx="1694180" cy="2343150"/>
            <wp:effectExtent l="19050" t="0" r="1270" b="0"/>
            <wp:wrapNone/>
            <wp:docPr id="4" name="obrázek 4" descr="Soubor:Creeping butercup close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Creeping butercup close 80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36D1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3081655</wp:posOffset>
            </wp:positionV>
            <wp:extent cx="1743075" cy="2371725"/>
            <wp:effectExtent l="19050" t="0" r="9525" b="0"/>
            <wp:wrapNone/>
            <wp:docPr id="10" name="obrázek 10" descr="Soubor:Leucanthemum vulgare 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Leucanthemum vulgare 007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71AB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4367530</wp:posOffset>
            </wp:positionH>
            <wp:positionV relativeFrom="paragraph">
              <wp:posOffset>43815</wp:posOffset>
            </wp:positionV>
            <wp:extent cx="1764665" cy="2352675"/>
            <wp:effectExtent l="19050" t="0" r="6985" b="0"/>
            <wp:wrapNone/>
            <wp:docPr id="7" name="obrázek 7" descr="http://upload.wikimedia.org/wikipedia/commons/e/ec/Achillea_millefolium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e/ec/Achillea_millefolium_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508A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52705</wp:posOffset>
            </wp:positionV>
            <wp:extent cx="1752600" cy="2343150"/>
            <wp:effectExtent l="19050" t="0" r="0" b="0"/>
            <wp:wrapNone/>
            <wp:docPr id="1" name="obrázek 1" descr="Soubor:Primula balbi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rimula balbisii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2F81">
        <w:rPr>
          <w:noProof/>
          <w:lang w:eastAsia="cs-CZ"/>
        </w:rPr>
        <w:pict>
          <v:rect id="_x0000_s1027" style="position:absolute;margin-left:344.65pt;margin-top:3.4pt;width:136.5pt;height:183.75pt;z-index:251659264;mso-position-horizontal-relative:text;mso-position-vertical-relative:text"/>
        </w:pict>
      </w:r>
      <w:r w:rsidR="00622F81">
        <w:rPr>
          <w:noProof/>
          <w:lang w:eastAsia="cs-CZ"/>
        </w:rPr>
        <w:pict>
          <v:rect id="_x0000_s1026" style="position:absolute;margin-left:1.15pt;margin-top:3.4pt;width:136.5pt;height:183.75pt;z-index:251658240;mso-position-horizontal-relative:text;mso-position-vertical-relative:text"/>
        </w:pict>
      </w:r>
      <w:r w:rsidR="002844A6">
        <w:t xml:space="preserve">   </w:t>
      </w:r>
    </w:p>
    <w:p w:rsidR="002844A6" w:rsidRDefault="002844A6">
      <w:r>
        <w:t xml:space="preserve"> </w:t>
      </w:r>
    </w:p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300355</wp:posOffset>
            </wp:positionV>
            <wp:extent cx="2628900" cy="1971675"/>
            <wp:effectExtent l="19050" t="0" r="0" b="0"/>
            <wp:wrapNone/>
            <wp:docPr id="23" name="obrázek 31" descr="Soubor:Bellisannu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Bellisannua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233680</wp:posOffset>
            </wp:positionV>
            <wp:extent cx="1994535" cy="2962275"/>
            <wp:effectExtent l="19050" t="0" r="5715" b="0"/>
            <wp:wrapNone/>
            <wp:docPr id="24" name="obrázek 34" descr="Soubor:Verbascum chaixi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Verbascum chaixii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2995930</wp:posOffset>
            </wp:positionV>
            <wp:extent cx="3095625" cy="2066925"/>
            <wp:effectExtent l="19050" t="0" r="9525" b="0"/>
            <wp:wrapNone/>
            <wp:docPr id="26" name="obrázek 37" descr="Soubor:Leucojum aestivum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Leucojum aestivum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3643630</wp:posOffset>
            </wp:positionV>
            <wp:extent cx="1752600" cy="2333625"/>
            <wp:effectExtent l="19050" t="0" r="0" b="0"/>
            <wp:wrapNone/>
            <wp:docPr id="27" name="obrázek 40" descr="Soubor:Bild 003 tulpe w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Bild 003 tulpe wp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5977255</wp:posOffset>
            </wp:positionV>
            <wp:extent cx="2171700" cy="2790825"/>
            <wp:effectExtent l="19050" t="0" r="0" b="0"/>
            <wp:wrapNone/>
            <wp:docPr id="29" name="obrázek 43" descr="Soubor:Matricaria recutita Prague 2011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oubor:Matricaria recutita Prague 2011 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6682105</wp:posOffset>
            </wp:positionV>
            <wp:extent cx="2585085" cy="2809875"/>
            <wp:effectExtent l="19050" t="0" r="5715" b="0"/>
            <wp:wrapNone/>
            <wp:docPr id="30" name="obrázek 46" descr="Soubor:Centaurea jacea ssp. jacea L. (77940282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oubor:Centaurea jacea ssp. jacea L. (7794028230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E9054C" w:rsidP="002844A6">
      <w:r>
        <w:rPr>
          <w:noProof/>
          <w:lang w:eastAsia="cs-CZ"/>
        </w:rPr>
        <w:pict>
          <v:rect id="_x0000_s1051" style="position:absolute;margin-left:255.4pt;margin-top:531.05pt;width:116.25pt;height:29.25pt;z-index:251715584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chrpa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0" style="position:absolute;margin-left:27.4pt;margin-top:521.3pt;width:116.25pt;height:29.25pt;z-index:251714560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heřmánek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9" style="position:absolute;margin-left:337.15pt;margin-top:293.3pt;width:116.25pt;height:29.25pt;z-index:251713536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tulipán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41.65pt;margin-top:238.55pt;width:116.25pt;height:29.25pt;z-index:251712512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bledule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294.4pt;margin-top:37.55pt;width:116.25pt;height:29.25pt;z-index:251711488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divizna</w:t>
                  </w:r>
                </w:p>
              </w:txbxContent>
            </v:textbox>
          </v:rect>
        </w:pict>
      </w:r>
      <w:r w:rsidR="006B1329">
        <w:rPr>
          <w:noProof/>
          <w:lang w:eastAsia="cs-CZ"/>
        </w:rPr>
        <w:pict>
          <v:rect id="_x0000_s1046" style="position:absolute;margin-left:34.9pt;margin-top:12.8pt;width:116.25pt;height:29.25pt;z-index:251710464">
            <v:textbox>
              <w:txbxContent>
                <w:p w:rsidR="006B1329" w:rsidRPr="006B1329" w:rsidRDefault="006B1329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B1329">
                    <w:rPr>
                      <w:b/>
                      <w:sz w:val="28"/>
                      <w:szCs w:val="28"/>
                    </w:rPr>
                    <w:t>sedmikráska</w:t>
                  </w:r>
                </w:p>
              </w:txbxContent>
            </v:textbox>
          </v:rect>
        </w:pict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5920740</wp:posOffset>
            </wp:positionV>
            <wp:extent cx="2609850" cy="1962150"/>
            <wp:effectExtent l="19050" t="0" r="0" b="0"/>
            <wp:wrapNone/>
            <wp:docPr id="9" name="obrázek 19" descr="Soubor:Trifolium pratense, Hn&amp;ecaron;dý v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Trifolium pratense, Hn&amp;ecaron;dý vrch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5920740</wp:posOffset>
            </wp:positionV>
            <wp:extent cx="2600325" cy="1952625"/>
            <wp:effectExtent l="19050" t="0" r="9525" b="0"/>
            <wp:wrapNone/>
            <wp:docPr id="11" name="obrázek 22" descr="Soubor:Lady's Mantle Alchemilla vulgaris 2816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Lady's Mantle Alchemilla vulgaris 2816px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</w:t>
      </w:r>
    </w:p>
    <w:p w:rsidR="002844A6" w:rsidRDefault="002844A6" w:rsidP="002844A6">
      <w:r>
        <w:t xml:space="preserve"> </w:t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6072505</wp:posOffset>
            </wp:positionV>
            <wp:extent cx="2600325" cy="1952625"/>
            <wp:effectExtent l="19050" t="0" r="9525" b="0"/>
            <wp:wrapNone/>
            <wp:docPr id="33" name="obrázek 22" descr="Soubor:Lady's Mantle Alchemilla vulgaris 2816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Lady's Mantle Alchemilla vulgaris 2816px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3234055</wp:posOffset>
            </wp:positionV>
            <wp:extent cx="1764665" cy="2371725"/>
            <wp:effectExtent l="19050" t="0" r="6985" b="0"/>
            <wp:wrapNone/>
            <wp:docPr id="35" name="obrázek 28" descr="Soubor:Anemone sylvestris 2104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Anemone sylvestris 210407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3234055</wp:posOffset>
            </wp:positionV>
            <wp:extent cx="1781175" cy="2371725"/>
            <wp:effectExtent l="19050" t="0" r="9525" b="0"/>
            <wp:wrapNone/>
            <wp:docPr id="36" name="obrázek 13" descr="Soubor:Papaver rhoeas LC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Papaver rhoeas LC005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205105</wp:posOffset>
            </wp:positionV>
            <wp:extent cx="1694180" cy="2343150"/>
            <wp:effectExtent l="19050" t="0" r="1270" b="0"/>
            <wp:wrapNone/>
            <wp:docPr id="38" name="obrázek 4" descr="Soubor:Creeping butercup close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Creeping butercup close 80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3234055</wp:posOffset>
            </wp:positionV>
            <wp:extent cx="1743075" cy="2371725"/>
            <wp:effectExtent l="19050" t="0" r="9525" b="0"/>
            <wp:wrapNone/>
            <wp:docPr id="39" name="obrázek 10" descr="Soubor:Leucanthemum vulgare 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Leucanthemum vulgare 007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195580</wp:posOffset>
            </wp:positionV>
            <wp:extent cx="1764665" cy="2352675"/>
            <wp:effectExtent l="19050" t="0" r="6985" b="0"/>
            <wp:wrapNone/>
            <wp:docPr id="41" name="obrázek 7" descr="http://upload.wikimedia.org/wikipedia/commons/e/ec/Achillea_millefolium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e/ec/Achillea_millefolium_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205105</wp:posOffset>
            </wp:positionV>
            <wp:extent cx="1752600" cy="2343150"/>
            <wp:effectExtent l="19050" t="0" r="0" b="0"/>
            <wp:wrapNone/>
            <wp:docPr id="42" name="obrázek 1" descr="Soubor:Primula balbi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rimula balbisii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E9054C" w:rsidP="002844A6">
      <w:r>
        <w:rPr>
          <w:noProof/>
          <w:lang w:eastAsia="cs-CZ"/>
        </w:rPr>
        <w:pict>
          <v:rect id="_x0000_s1057" style="position:absolute;margin-left:364.15pt;margin-top:241.6pt;width:116.25pt;height:29.25pt;z-index:251721728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sasanka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196.15pt;margin-top:241.6pt;width:116.25pt;height:29.25pt;z-index:251720704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vlčí mák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26.65pt;margin-top:241.6pt;width:116.25pt;height:29.25pt;z-index:251719680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kopretina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364.15pt;margin-top:4.6pt;width:116.25pt;height:29.25pt;z-index:251718656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řebříček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3" style="position:absolute;margin-left:196.15pt;margin-top:4.6pt;width:116.25pt;height:29.25pt;z-index:251717632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pryskyřník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26.65pt;margin-top:4.6pt;width:116.25pt;height:29.25pt;z-index:251716608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prvosenka</w:t>
                  </w:r>
                </w:p>
              </w:txbxContent>
            </v:textbox>
          </v:rect>
        </w:pict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F65580" w:rsidP="002844A6"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256540</wp:posOffset>
            </wp:positionV>
            <wp:extent cx="2609850" cy="1962150"/>
            <wp:effectExtent l="19050" t="0" r="0" b="0"/>
            <wp:wrapNone/>
            <wp:docPr id="32" name="obrázek 19" descr="Soubor:Trifolium pratense, Hn&amp;ecaron;dý v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Trifolium pratense, Hn&amp;ecaron;dý vrch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>
      <w:r w:rsidRPr="002844A6"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6072505</wp:posOffset>
            </wp:positionV>
            <wp:extent cx="2609850" cy="1962150"/>
            <wp:effectExtent l="19050" t="0" r="0" b="0"/>
            <wp:wrapNone/>
            <wp:docPr id="2" name="obrázek 19" descr="Soubor:Trifolium pratense, Hn&amp;ecaron;dý v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Trifolium pratense, Hn&amp;ecaron;dý vrch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E9054C">
      <w:r>
        <w:rPr>
          <w:noProof/>
          <w:lang w:eastAsia="cs-CZ"/>
        </w:rPr>
        <w:pict>
          <v:rect id="_x0000_s1058" style="position:absolute;margin-left:61.9pt;margin-top:4.1pt;width:116.25pt;height:29.25pt;z-index:251722752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jetel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9" style="position:absolute;margin-left:312.4pt;margin-top:4.1pt;width:116.25pt;height:29.25pt;z-index:251723776">
            <v:textbox>
              <w:txbxContent>
                <w:p w:rsidR="00E9054C" w:rsidRPr="006B1329" w:rsidRDefault="00E9054C" w:rsidP="00E905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kontryhel</w:t>
                  </w:r>
                </w:p>
              </w:txbxContent>
            </v:textbox>
          </v:rect>
        </w:pict>
      </w:r>
    </w:p>
    <w:p w:rsidR="002844A6" w:rsidRDefault="002844A6"/>
    <w:p w:rsidR="00103982" w:rsidRDefault="00103982" w:rsidP="002844A6">
      <w:r>
        <w:rPr>
          <w:noProof/>
          <w:lang w:eastAsia="cs-CZ"/>
        </w:rPr>
        <w:lastRenderedPageBreak/>
        <w:pict>
          <v:rect id="_x0000_s1079" style="position:absolute;margin-left:152.35pt;margin-top:189.75pt;width:116.25pt;height:29.25pt;z-index:251740160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kontryhel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14.15pt;margin-top:189.75pt;width:116.25pt;height:29.25pt;z-index:251739136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jetel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6" style="position:absolute;margin-left:152.35pt;margin-top:140.2pt;width:116.25pt;height:29.25pt;z-index:251737088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vlčí mák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5" style="position:absolute;margin-left:14.15pt;margin-top:140.2pt;width:116.25pt;height:29.25pt;z-index:251736064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kopretina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7" style="position:absolute;margin-left:289.8pt;margin-top:140.2pt;width:116.25pt;height:29.25pt;z-index:251738112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sasanka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3" style="position:absolute;margin-left:152.35pt;margin-top:93.45pt;width:116.25pt;height:29.25pt;z-index:251734016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pryskyřník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2" style="position:absolute;margin-left:14.15pt;margin-top:93.45pt;width:116.25pt;height:29.25pt;z-index:251732992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prvosenka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4" style="position:absolute;margin-left:289.8pt;margin-top:93.45pt;width:116.25pt;height:29.25pt;z-index:251735040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řebříček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0" style="position:absolute;margin-left:152.35pt;margin-top:41.1pt;width:116.25pt;height:29.25pt;z-index:251730944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heřmánek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9" style="position:absolute;margin-left:14.15pt;margin-top:41.1pt;width:116.25pt;height:29.25pt;z-index:251729920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tulipán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1" style="position:absolute;margin-left:289.8pt;margin-top:41.1pt;width:116.25pt;height:29.25pt;z-index:251731968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chrpa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8" style="position:absolute;margin-left:289.8pt;margin-top:-15.95pt;width:116.25pt;height:29.25pt;z-index:251728896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bledule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7" style="position:absolute;margin-left:152.35pt;margin-top:-15.95pt;width:116.25pt;height:29.25pt;z-index:251727872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divizna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0" style="position:absolute;margin-left:14.15pt;margin-top:-15.95pt;width:116.25pt;height:29.25pt;z-index:251726848">
            <v:textbox>
              <w:txbxContent>
                <w:p w:rsidR="00103982" w:rsidRPr="006B1329" w:rsidRDefault="00103982" w:rsidP="0010398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B1329">
                    <w:rPr>
                      <w:b/>
                      <w:sz w:val="28"/>
                      <w:szCs w:val="28"/>
                    </w:rPr>
                    <w:t>sedmikráska</w:t>
                  </w:r>
                </w:p>
              </w:txbxContent>
            </v:textbox>
          </v:rect>
        </w:pict>
      </w:r>
    </w:p>
    <w:p w:rsidR="00103982" w:rsidRDefault="00103982" w:rsidP="002844A6"/>
    <w:p w:rsidR="00103982" w:rsidRDefault="00103982" w:rsidP="002844A6"/>
    <w:p w:rsidR="00103982" w:rsidRDefault="00103982" w:rsidP="002844A6"/>
    <w:p w:rsidR="00103982" w:rsidRDefault="00103982" w:rsidP="002844A6"/>
    <w:p w:rsidR="00103982" w:rsidRDefault="00103982" w:rsidP="002844A6"/>
    <w:p w:rsidR="00103982" w:rsidRDefault="00103982" w:rsidP="002844A6"/>
    <w:p w:rsidR="00103982" w:rsidRDefault="00103982" w:rsidP="002844A6"/>
    <w:p w:rsidR="00103982" w:rsidRDefault="00103982" w:rsidP="002844A6"/>
    <w:p w:rsidR="00C23C83" w:rsidRDefault="00C23C83" w:rsidP="002844A6">
      <w:pPr>
        <w:rPr>
          <w:b/>
          <w:sz w:val="32"/>
          <w:szCs w:val="32"/>
        </w:rPr>
      </w:pPr>
    </w:p>
    <w:p w:rsidR="002844A6" w:rsidRPr="00C23C83" w:rsidRDefault="002844A6" w:rsidP="002844A6">
      <w:pPr>
        <w:rPr>
          <w:b/>
          <w:sz w:val="32"/>
          <w:szCs w:val="32"/>
        </w:rPr>
      </w:pPr>
      <w:r w:rsidRPr="00C23C83">
        <w:rPr>
          <w:b/>
          <w:sz w:val="32"/>
          <w:szCs w:val="32"/>
        </w:rPr>
        <w:t>Zdroje</w:t>
      </w:r>
    </w:p>
    <w:p w:rsidR="002844A6" w:rsidRDefault="002844A6" w:rsidP="002844A6">
      <w:hyperlink r:id="rId19" w:history="1">
        <w:r w:rsidRPr="00742CA8">
          <w:rPr>
            <w:rStyle w:val="Hypertextovodkaz"/>
          </w:rPr>
          <w:t>http://upload.wikimedia.org/wikipedia/commons/c/c6/Primula_balbisii.jpg</w:t>
        </w:r>
      </w:hyperlink>
    </w:p>
    <w:p w:rsidR="002844A6" w:rsidRDefault="002844A6" w:rsidP="002844A6">
      <w:hyperlink r:id="rId20" w:history="1">
        <w:r w:rsidRPr="00742CA8">
          <w:rPr>
            <w:rStyle w:val="Hypertextovodkaz"/>
          </w:rPr>
          <w:t>http://cs.wikipedia.org/wiki/Soubor:Creeping_butercup_close_800.jpg</w:t>
        </w:r>
      </w:hyperlink>
    </w:p>
    <w:p w:rsidR="002844A6" w:rsidRDefault="002844A6" w:rsidP="002844A6">
      <w:hyperlink r:id="rId21" w:history="1">
        <w:r w:rsidRPr="00742CA8">
          <w:rPr>
            <w:rStyle w:val="Hypertextovodkaz"/>
          </w:rPr>
          <w:t>http://upload.wikimedia.org/wikipedia/commons/e/ec/Achillea_millefolium_002.JPG</w:t>
        </w:r>
      </w:hyperlink>
    </w:p>
    <w:p w:rsidR="002844A6" w:rsidRDefault="002844A6" w:rsidP="002844A6">
      <w:hyperlink r:id="rId22" w:history="1">
        <w:r w:rsidRPr="00742CA8">
          <w:rPr>
            <w:rStyle w:val="Hypertextovodkaz"/>
          </w:rPr>
          <w:t>http://cs.wikipedia.org/wiki/Soubor:Leucanthemum_vulgare_0078.JPG</w:t>
        </w:r>
      </w:hyperlink>
    </w:p>
    <w:p w:rsidR="002844A6" w:rsidRDefault="002844A6" w:rsidP="002844A6">
      <w:hyperlink r:id="rId23" w:history="1">
        <w:r w:rsidRPr="00742CA8">
          <w:rPr>
            <w:rStyle w:val="Hypertextovodkaz"/>
          </w:rPr>
          <w:t>http://cs.wikipedia.org/wiki/Soubor:Papaver_rhoeas_LC0050.jpg</w:t>
        </w:r>
      </w:hyperlink>
    </w:p>
    <w:p w:rsidR="002844A6" w:rsidRDefault="002844A6" w:rsidP="002844A6">
      <w:hyperlink r:id="rId24" w:history="1">
        <w:r w:rsidRPr="00742CA8">
          <w:rPr>
            <w:rStyle w:val="Hypertextovodkaz"/>
          </w:rPr>
          <w:t>http://cs.wikipedia.org/wiki/Soubor:Trifolium_pratense,_Hn%C4%9Bd%C3%BD_vrch.jpg</w:t>
        </w:r>
      </w:hyperlink>
    </w:p>
    <w:p w:rsidR="002844A6" w:rsidRDefault="002844A6" w:rsidP="002844A6">
      <w:hyperlink r:id="rId25" w:history="1">
        <w:r w:rsidRPr="00742CA8">
          <w:rPr>
            <w:rStyle w:val="Hypertextovodkaz"/>
          </w:rPr>
          <w:t>http://cs.wikipedia.org/wiki/Soubor:Lady%27s_Mantle_Alchemilla_vulgaris_2816px.jpg</w:t>
        </w:r>
      </w:hyperlink>
    </w:p>
    <w:p w:rsidR="002844A6" w:rsidRDefault="002844A6" w:rsidP="002844A6">
      <w:hyperlink r:id="rId26" w:history="1">
        <w:r w:rsidRPr="00742CA8">
          <w:rPr>
            <w:rStyle w:val="Hypertextovodkaz"/>
          </w:rPr>
          <w:t>http://cs.wikipedia.org/wiki/Soubor:Anemone_sylvestris_210407a.jpg</w:t>
        </w:r>
      </w:hyperlink>
    </w:p>
    <w:p w:rsidR="002844A6" w:rsidRDefault="002844A6" w:rsidP="002844A6">
      <w:hyperlink r:id="rId27" w:history="1">
        <w:r w:rsidRPr="00742CA8">
          <w:rPr>
            <w:rStyle w:val="Hypertextovodkaz"/>
          </w:rPr>
          <w:t>http://cs.wikipedia.org/wiki/Soubor:Bellisannua1.jpg</w:t>
        </w:r>
      </w:hyperlink>
    </w:p>
    <w:p w:rsidR="002844A6" w:rsidRDefault="002844A6" w:rsidP="002844A6">
      <w:hyperlink r:id="rId28" w:history="1">
        <w:r w:rsidRPr="00742CA8">
          <w:rPr>
            <w:rStyle w:val="Hypertextovodkaz"/>
          </w:rPr>
          <w:t>http://cs.wikipedia.org/wiki/Soubor:Verbascum_chaixii_1.jpg</w:t>
        </w:r>
      </w:hyperlink>
    </w:p>
    <w:p w:rsidR="002844A6" w:rsidRDefault="002844A6" w:rsidP="002844A6">
      <w:hyperlink r:id="rId29" w:history="1">
        <w:r w:rsidRPr="00742CA8">
          <w:rPr>
            <w:rStyle w:val="Hypertextovodkaz"/>
          </w:rPr>
          <w:t>http://cs.wikipedia.org/wiki/Soubor:Leucojum_aestivum02.jpg</w:t>
        </w:r>
      </w:hyperlink>
    </w:p>
    <w:p w:rsidR="002844A6" w:rsidRDefault="002844A6" w:rsidP="002844A6">
      <w:hyperlink r:id="rId30" w:history="1">
        <w:r w:rsidRPr="00742CA8">
          <w:rPr>
            <w:rStyle w:val="Hypertextovodkaz"/>
          </w:rPr>
          <w:t>http://cs.wikipedia.org/wiki/Soubor:Bild_003_tulpe_wp.jpg</w:t>
        </w:r>
      </w:hyperlink>
    </w:p>
    <w:p w:rsidR="002844A6" w:rsidRDefault="002844A6" w:rsidP="002844A6">
      <w:hyperlink r:id="rId31" w:history="1">
        <w:r w:rsidRPr="00742CA8">
          <w:rPr>
            <w:rStyle w:val="Hypertextovodkaz"/>
          </w:rPr>
          <w:t>http://cs.wikipedia.org/wiki/Soubor:Matricaria_recutita_Prague_2011_1.jpg</w:t>
        </w:r>
      </w:hyperlink>
    </w:p>
    <w:p w:rsidR="002844A6" w:rsidRDefault="002844A6" w:rsidP="002844A6">
      <w:r w:rsidRPr="00E857B1">
        <w:t>http://cs.wikipedia.org/wiki/Soubor:Centaurea_jacea_ssp._jacea_L._%287794028230%29.jpg</w:t>
      </w:r>
    </w:p>
    <w:p w:rsidR="002844A6" w:rsidRDefault="002844A6"/>
    <w:sectPr w:rsidR="002844A6" w:rsidSect="00BE0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622F81"/>
    <w:rsid w:val="00004C65"/>
    <w:rsid w:val="000C0076"/>
    <w:rsid w:val="000D3743"/>
    <w:rsid w:val="00103982"/>
    <w:rsid w:val="002844A6"/>
    <w:rsid w:val="002C7AB9"/>
    <w:rsid w:val="0050508A"/>
    <w:rsid w:val="00615D4A"/>
    <w:rsid w:val="00622F81"/>
    <w:rsid w:val="006236D1"/>
    <w:rsid w:val="006471AB"/>
    <w:rsid w:val="006B1329"/>
    <w:rsid w:val="007A35DB"/>
    <w:rsid w:val="008C5F23"/>
    <w:rsid w:val="009344F3"/>
    <w:rsid w:val="00BE0C6D"/>
    <w:rsid w:val="00C23C83"/>
    <w:rsid w:val="00E857B1"/>
    <w:rsid w:val="00E9054C"/>
    <w:rsid w:val="00F65580"/>
    <w:rsid w:val="00FF7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C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0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471AB"/>
    <w:rPr>
      <w:color w:val="0000FF" w:themeColor="hyperlink"/>
      <w:u w:val="single"/>
    </w:rPr>
  </w:style>
  <w:style w:type="table" w:styleId="Mkatabulky">
    <w:name w:val="Table Grid"/>
    <w:basedOn w:val="Normlntabulka"/>
    <w:rsid w:val="00F65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hyperlink" Target="http://cs.wikipedia.org/wiki/Soubor:Anemone_sylvestris_210407a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upload.wikimedia.org/wikipedia/commons/e/ec/Achillea_millefolium_002.JPG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hyperlink" Target="http://cs.wikipedia.org/wiki/Soubor:Lady%27s_Mantle_Alchemilla_vulgaris_2816px.jpg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hyperlink" Target="http://cs.wikipedia.org/wiki/Soubor:Creeping_butercup_close_800.jpg" TargetMode="External"/><Relationship Id="rId29" Type="http://schemas.openxmlformats.org/officeDocument/2006/relationships/hyperlink" Target="http://cs.wikipedia.org/wiki/Soubor:Leucojum_aestivum02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hyperlink" Target="http://cs.wikipedia.org/wiki/Soubor:Trifolium_pratense,_Hn%C4%9Bd%C3%BD_vrch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hyperlink" Target="http://cs.wikipedia.org/wiki/Soubor:Papaver_rhoeas_LC0050.jpg" TargetMode="External"/><Relationship Id="rId28" Type="http://schemas.openxmlformats.org/officeDocument/2006/relationships/hyperlink" Target="http://cs.wikipedia.org/wiki/Soubor:Verbascum_chaixii_1.jpg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://upload.wikimedia.org/wikipedia/commons/c/c6/Primula_balbisii.jpg" TargetMode="External"/><Relationship Id="rId31" Type="http://schemas.openxmlformats.org/officeDocument/2006/relationships/hyperlink" Target="http://cs.wikipedia.org/wiki/Soubor:Matricaria_recutita_Prague_2011_1.jp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://cs.wikipedia.org/wiki/Soubor:Leucanthemum_vulgare_0078.JPG" TargetMode="External"/><Relationship Id="rId27" Type="http://schemas.openxmlformats.org/officeDocument/2006/relationships/hyperlink" Target="http://cs.wikipedia.org/wiki/Soubor:Bellisannua1.jpg" TargetMode="External"/><Relationship Id="rId30" Type="http://schemas.openxmlformats.org/officeDocument/2006/relationships/hyperlink" Target="http://cs.wikipedia.org/wiki/Soubor:Bild_003_tulpe_wp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2013-02-23T15:30:00Z</dcterms:created>
  <dcterms:modified xsi:type="dcterms:W3CDTF">2013-02-23T16:46:00Z</dcterms:modified>
</cp:coreProperties>
</file>