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4606"/>
        <w:gridCol w:w="4606"/>
      </w:tblGrid>
      <w:tr w:rsidR="004A5710" w:rsidTr="002113AF">
        <w:trPr>
          <w:jc w:val="center"/>
        </w:trPr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bookmarkStart w:id="0" w:name="_GoBack"/>
            <w:bookmarkEnd w:id="0"/>
            <w:r>
              <w:t>Název školy:</w:t>
            </w:r>
          </w:p>
        </w:tc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t>ZŠ a MŠ Boleradice</w:t>
            </w:r>
          </w:p>
        </w:tc>
      </w:tr>
      <w:tr w:rsidR="004A5710" w:rsidTr="002113AF">
        <w:trPr>
          <w:jc w:val="center"/>
        </w:trPr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Autor výukového materiálu: </w:t>
            </w:r>
          </w:p>
        </w:tc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t>Mirka Vavriková</w:t>
            </w:r>
          </w:p>
        </w:tc>
      </w:tr>
      <w:tr w:rsidR="004A5710" w:rsidTr="002113AF">
        <w:trPr>
          <w:jc w:val="center"/>
        </w:trPr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t>Číslo projektu:</w:t>
            </w:r>
          </w:p>
        </w:tc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t>VY 32 INOVACE 12</w:t>
            </w:r>
          </w:p>
        </w:tc>
      </w:tr>
      <w:tr w:rsidR="004A5710" w:rsidTr="002113AF">
        <w:trPr>
          <w:jc w:val="center"/>
        </w:trPr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t>Název:</w:t>
            </w:r>
          </w:p>
        </w:tc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t>Byliny 3</w:t>
            </w:r>
          </w:p>
        </w:tc>
      </w:tr>
      <w:tr w:rsidR="004A5710" w:rsidTr="002113AF">
        <w:trPr>
          <w:jc w:val="center"/>
        </w:trPr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t>Vytvořeno:</w:t>
            </w:r>
          </w:p>
        </w:tc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t>10.3.2011</w:t>
            </w:r>
          </w:p>
        </w:tc>
      </w:tr>
      <w:tr w:rsidR="004A5710" w:rsidTr="002113AF">
        <w:trPr>
          <w:jc w:val="center"/>
        </w:trPr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Vzdělávací oblast: </w:t>
            </w:r>
          </w:p>
        </w:tc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rPr>
                <w:rFonts w:eastAsia="Times New Roman"/>
                <w:kern w:val="2"/>
              </w:rPr>
              <w:t>Jedlá zahrada</w:t>
            </w:r>
          </w:p>
        </w:tc>
      </w:tr>
      <w:tr w:rsidR="004A5710" w:rsidTr="002113AF">
        <w:trPr>
          <w:jc w:val="center"/>
        </w:trPr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Vzdělávací obor: </w:t>
            </w:r>
          </w:p>
        </w:tc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</w:p>
        </w:tc>
      </w:tr>
      <w:tr w:rsidR="004A5710" w:rsidTr="002113AF">
        <w:trPr>
          <w:jc w:val="center"/>
        </w:trPr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t xml:space="preserve">Tematický okruh: </w:t>
            </w:r>
          </w:p>
        </w:tc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</w:p>
        </w:tc>
      </w:tr>
      <w:tr w:rsidR="004A5710" w:rsidTr="002113AF">
        <w:trPr>
          <w:jc w:val="center"/>
        </w:trPr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t>Určeno pro:</w:t>
            </w:r>
          </w:p>
        </w:tc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t>1.-5. ročník</w:t>
            </w:r>
          </w:p>
        </w:tc>
      </w:tr>
      <w:tr w:rsidR="004A5710" w:rsidTr="002113AF">
        <w:trPr>
          <w:jc w:val="center"/>
        </w:trPr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t>Anotace:</w:t>
            </w:r>
          </w:p>
        </w:tc>
        <w:tc>
          <w:tcPr>
            <w:tcW w:w="4606" w:type="dxa"/>
          </w:tcPr>
          <w:p w:rsidR="004A5710" w:rsidRDefault="004A57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kern w:val="2"/>
              </w:rPr>
            </w:pPr>
          </w:p>
        </w:tc>
      </w:tr>
      <w:tr w:rsidR="004A5710" w:rsidTr="002113AF">
        <w:trPr>
          <w:jc w:val="center"/>
        </w:trPr>
        <w:tc>
          <w:tcPr>
            <w:tcW w:w="4606" w:type="dxa"/>
          </w:tcPr>
          <w:p w:rsidR="004A5710" w:rsidRDefault="004A5710">
            <w:pPr>
              <w:widowControl w:val="0"/>
              <w:rPr>
                <w:rFonts w:eastAsia="Times New Roman"/>
                <w:kern w:val="2"/>
              </w:rPr>
            </w:pPr>
            <w:r>
              <w:t>Metodický pokyn:</w:t>
            </w:r>
          </w:p>
        </w:tc>
        <w:tc>
          <w:tcPr>
            <w:tcW w:w="4606" w:type="dxa"/>
          </w:tcPr>
          <w:p w:rsidR="004A5710" w:rsidRDefault="004A5710">
            <w:pPr>
              <w:widowControl w:val="0"/>
              <w:autoSpaceDE w:val="0"/>
              <w:autoSpaceDN w:val="0"/>
              <w:adjustRightInd w:val="0"/>
              <w:rPr>
                <w:rFonts w:eastAsia="Times New Roman"/>
                <w:kern w:val="2"/>
              </w:rPr>
            </w:pPr>
            <w:r>
              <w:t>Materiál se hodí pro práci ve skupině, i pro práci samostatnou. Zadání čte učitelka.</w:t>
            </w:r>
          </w:p>
        </w:tc>
      </w:tr>
      <w:tr w:rsidR="004A5710" w:rsidTr="002113AF">
        <w:trPr>
          <w:jc w:val="center"/>
        </w:trPr>
        <w:tc>
          <w:tcPr>
            <w:tcW w:w="9212" w:type="dxa"/>
            <w:gridSpan w:val="2"/>
          </w:tcPr>
          <w:p w:rsidR="004A5710" w:rsidRDefault="004A5710">
            <w:pPr>
              <w:widowControl w:val="0"/>
              <w:jc w:val="both"/>
              <w:rPr>
                <w:rFonts w:eastAsia="Times New Roman"/>
                <w:kern w:val="2"/>
              </w:rPr>
            </w:pPr>
            <w:r>
              <w:t>Autorem materiálu a všech jeho částí, není-li uvedeno jinak, je Mirka Vavriková.</w:t>
            </w:r>
          </w:p>
        </w:tc>
      </w:tr>
      <w:tr w:rsidR="004A5710" w:rsidTr="002113AF">
        <w:trPr>
          <w:trHeight w:val="1855"/>
          <w:jc w:val="center"/>
        </w:trPr>
        <w:tc>
          <w:tcPr>
            <w:tcW w:w="9212" w:type="dxa"/>
            <w:gridSpan w:val="2"/>
          </w:tcPr>
          <w:p w:rsidR="004A5710" w:rsidRDefault="004A5710">
            <w:pPr>
              <w:widowControl w:val="0"/>
              <w:jc w:val="center"/>
              <w:rPr>
                <w:rFonts w:ascii="Arial" w:eastAsia="Times New Roman" w:hAnsi="Arial"/>
                <w:kern w:val="2"/>
              </w:rPr>
            </w:pPr>
            <w:r>
              <w:rPr>
                <w:noProof/>
                <w:lang w:eastAsia="cs-CZ"/>
              </w:rPr>
              <w:pict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Obrázek 1" o:spid="_x0000_s1026" type="#_x0000_t75" style="position:absolute;left:0;text-align:left;margin-left:12.2pt;margin-top:3.7pt;width:425.8pt;height:81.75pt;z-index:251658240;visibility:visible;mso-position-horizontal-relative:text;mso-position-vertical-relative:text">
                  <v:imagedata r:id="rId4" o:title=""/>
                  <w10:wrap type="square"/>
                </v:shape>
              </w:pict>
            </w:r>
          </w:p>
        </w:tc>
      </w:tr>
    </w:tbl>
    <w:p w:rsidR="004A5710" w:rsidRDefault="004A5710" w:rsidP="00B053A6">
      <w:pPr>
        <w:jc w:val="center"/>
        <w:rPr>
          <w:b/>
          <w:bCs/>
          <w:sz w:val="28"/>
          <w:szCs w:val="28"/>
        </w:rPr>
      </w:pPr>
    </w:p>
    <w:p w:rsidR="004A5710" w:rsidRDefault="004A5710" w:rsidP="00B053A6">
      <w:pPr>
        <w:jc w:val="center"/>
        <w:rPr>
          <w:b/>
          <w:bCs/>
          <w:sz w:val="28"/>
          <w:szCs w:val="28"/>
        </w:rPr>
      </w:pPr>
    </w:p>
    <w:p w:rsidR="004A5710" w:rsidRDefault="004A5710" w:rsidP="00B053A6">
      <w:pPr>
        <w:jc w:val="center"/>
        <w:rPr>
          <w:b/>
          <w:bCs/>
          <w:sz w:val="28"/>
          <w:szCs w:val="28"/>
        </w:rPr>
      </w:pPr>
    </w:p>
    <w:p w:rsidR="004A5710" w:rsidRDefault="004A5710" w:rsidP="00B053A6">
      <w:pPr>
        <w:jc w:val="center"/>
        <w:rPr>
          <w:b/>
          <w:bCs/>
          <w:sz w:val="28"/>
          <w:szCs w:val="28"/>
        </w:rPr>
      </w:pPr>
    </w:p>
    <w:p w:rsidR="004A5710" w:rsidRDefault="004A5710" w:rsidP="00B053A6">
      <w:pPr>
        <w:jc w:val="center"/>
        <w:rPr>
          <w:b/>
          <w:bCs/>
          <w:sz w:val="28"/>
          <w:szCs w:val="28"/>
        </w:rPr>
      </w:pPr>
    </w:p>
    <w:p w:rsidR="004A5710" w:rsidRDefault="004A5710" w:rsidP="00B053A6">
      <w:pPr>
        <w:jc w:val="center"/>
        <w:rPr>
          <w:b/>
          <w:bCs/>
          <w:sz w:val="28"/>
          <w:szCs w:val="28"/>
        </w:rPr>
      </w:pPr>
    </w:p>
    <w:p w:rsidR="004A5710" w:rsidRDefault="004A5710" w:rsidP="00B053A6">
      <w:pPr>
        <w:jc w:val="center"/>
        <w:rPr>
          <w:b/>
          <w:bCs/>
          <w:sz w:val="28"/>
          <w:szCs w:val="28"/>
        </w:rPr>
      </w:pPr>
    </w:p>
    <w:p w:rsidR="004A5710" w:rsidRDefault="004A5710" w:rsidP="00B053A6">
      <w:pPr>
        <w:jc w:val="center"/>
        <w:rPr>
          <w:b/>
          <w:bCs/>
          <w:sz w:val="28"/>
          <w:szCs w:val="28"/>
        </w:rPr>
      </w:pPr>
    </w:p>
    <w:p w:rsidR="004A5710" w:rsidRDefault="004A5710" w:rsidP="00B053A6">
      <w:pPr>
        <w:jc w:val="center"/>
        <w:rPr>
          <w:b/>
          <w:bCs/>
          <w:sz w:val="28"/>
          <w:szCs w:val="28"/>
        </w:rPr>
      </w:pPr>
    </w:p>
    <w:p w:rsidR="004A5710" w:rsidRDefault="004A5710" w:rsidP="00B053A6">
      <w:pPr>
        <w:jc w:val="center"/>
        <w:rPr>
          <w:b/>
          <w:bCs/>
          <w:sz w:val="28"/>
          <w:szCs w:val="28"/>
        </w:rPr>
      </w:pPr>
    </w:p>
    <w:p w:rsidR="004A5710" w:rsidRDefault="004A5710" w:rsidP="00B053A6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Byliny 3  -  p</w:t>
      </w:r>
      <w:r w:rsidRPr="00B053A6">
        <w:rPr>
          <w:b/>
          <w:bCs/>
          <w:sz w:val="28"/>
          <w:szCs w:val="28"/>
        </w:rPr>
        <w:t>ráce s atlasem rostlin</w:t>
      </w:r>
    </w:p>
    <w:p w:rsidR="004A5710" w:rsidRDefault="004A5710" w:rsidP="00B053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Úkoly:         1. V knize Naše květiny  od Miloše Deyla a Květoslava Híska     </w:t>
      </w:r>
    </w:p>
    <w:p w:rsidR="004A5710" w:rsidRDefault="004A5710" w:rsidP="00B053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najdete informace o bylince -  DIVIZNA MALOKVĚTÁ</w:t>
      </w:r>
    </w:p>
    <w:p w:rsidR="004A5710" w:rsidRDefault="004A5710" w:rsidP="00B053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2. Získané informace vyplň do tabulky</w:t>
      </w:r>
    </w:p>
    <w:p w:rsidR="004A5710" w:rsidRDefault="004A5710" w:rsidP="00B053A6">
      <w:pPr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3. Nakresli obrázek bylinky</w:t>
      </w:r>
    </w:p>
    <w:tbl>
      <w:tblPr>
        <w:tblW w:w="8640" w:type="dxa"/>
        <w:tblInd w:w="-68" w:type="dxa"/>
        <w:tblCellMar>
          <w:left w:w="70" w:type="dxa"/>
          <w:right w:w="70" w:type="dxa"/>
        </w:tblCellMar>
        <w:tblLook w:val="00A0"/>
      </w:tblPr>
      <w:tblGrid>
        <w:gridCol w:w="960"/>
        <w:gridCol w:w="960"/>
        <w:gridCol w:w="960"/>
        <w:gridCol w:w="960"/>
        <w:gridCol w:w="960"/>
        <w:gridCol w:w="960"/>
        <w:gridCol w:w="960"/>
        <w:gridCol w:w="960"/>
        <w:gridCol w:w="960"/>
      </w:tblGrid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12310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12310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12310">
              <w:rPr>
                <w:b/>
                <w:bCs/>
                <w:color w:val="000000"/>
                <w:lang w:eastAsia="cs-CZ"/>
              </w:rPr>
              <w:t>Český název byliny: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12310">
              <w:rPr>
                <w:b/>
                <w:bCs/>
                <w:color w:val="000000"/>
                <w:lang w:eastAsia="cs-CZ"/>
              </w:rPr>
              <w:t>Listy: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1920" w:type="dxa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12310">
              <w:rPr>
                <w:b/>
                <w:bCs/>
                <w:color w:val="000000"/>
                <w:lang w:eastAsia="cs-CZ"/>
              </w:rPr>
              <w:t>Kdy byliny kvete: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12310">
              <w:rPr>
                <w:b/>
                <w:bCs/>
                <w:color w:val="000000"/>
                <w:lang w:eastAsia="cs-CZ"/>
              </w:rPr>
              <w:t>Květy: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12310">
              <w:rPr>
                <w:b/>
                <w:bCs/>
                <w:color w:val="000000"/>
                <w:lang w:eastAsia="cs-CZ"/>
              </w:rPr>
              <w:t>Plody: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12310">
              <w:rPr>
                <w:b/>
                <w:bCs/>
                <w:color w:val="000000"/>
                <w:lang w:eastAsia="cs-CZ"/>
              </w:rPr>
              <w:t>Využití: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12310">
              <w:rPr>
                <w:b/>
                <w:bCs/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</w:p>
        </w:tc>
        <w:tc>
          <w:tcPr>
            <w:tcW w:w="2880" w:type="dxa"/>
            <w:gridSpan w:val="3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b/>
                <w:bCs/>
                <w:color w:val="000000"/>
                <w:lang w:eastAsia="cs-CZ"/>
              </w:rPr>
            </w:pPr>
            <w:r w:rsidRPr="00112310">
              <w:rPr>
                <w:b/>
                <w:bCs/>
                <w:color w:val="000000"/>
                <w:lang w:eastAsia="cs-CZ"/>
              </w:rPr>
              <w:t>Nakresli obrázek bylinky: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single" w:sz="8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15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single" w:sz="8" w:space="0" w:color="auto"/>
              <w:bottom w:val="single" w:sz="8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  <w:r w:rsidRPr="00112310">
              <w:rPr>
                <w:color w:val="000000"/>
                <w:lang w:eastAsia="cs-CZ"/>
              </w:rPr>
              <w:t> 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  <w:tr w:rsidR="004A5710" w:rsidRPr="00AB630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</w:tcPr>
          <w:p w:rsidR="004A5710" w:rsidRPr="00112310" w:rsidRDefault="004A5710" w:rsidP="00112310">
            <w:pPr>
              <w:spacing w:after="0" w:line="240" w:lineRule="auto"/>
              <w:rPr>
                <w:color w:val="000000"/>
                <w:lang w:eastAsia="cs-CZ"/>
              </w:rPr>
            </w:pPr>
          </w:p>
        </w:tc>
      </w:tr>
    </w:tbl>
    <w:p w:rsidR="004A5710" w:rsidRPr="00B053A6" w:rsidRDefault="004A5710" w:rsidP="00B053A6">
      <w:pPr>
        <w:rPr>
          <w:b/>
          <w:bCs/>
          <w:sz w:val="28"/>
          <w:szCs w:val="28"/>
        </w:rPr>
      </w:pPr>
    </w:p>
    <w:sectPr w:rsidR="004A5710" w:rsidRPr="00B053A6" w:rsidSect="00112310">
      <w:pgSz w:w="11906" w:h="16838"/>
      <w:pgMar w:top="993" w:right="1417" w:bottom="993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B053A6"/>
    <w:rsid w:val="00015F4D"/>
    <w:rsid w:val="00112310"/>
    <w:rsid w:val="002113AF"/>
    <w:rsid w:val="00294296"/>
    <w:rsid w:val="003B2D2B"/>
    <w:rsid w:val="0041662F"/>
    <w:rsid w:val="004A5710"/>
    <w:rsid w:val="00613E9C"/>
    <w:rsid w:val="00912F3C"/>
    <w:rsid w:val="00AB6302"/>
    <w:rsid w:val="00B053A6"/>
    <w:rsid w:val="00C53C2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cs-CZ" w:eastAsia="cs-CZ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94296"/>
    <w:pPr>
      <w:spacing w:after="200" w:line="276" w:lineRule="auto"/>
    </w:pPr>
    <w:rPr>
      <w:rFonts w:cs="Calibri"/>
      <w:lang w:eastAsia="en-US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005192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92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92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5192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</TotalTime>
  <Pages>2</Pages>
  <Words>194</Words>
  <Characters>1147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Maminka</dc:creator>
  <cp:keywords/>
  <dc:description/>
  <cp:lastModifiedBy>Josef Puček</cp:lastModifiedBy>
  <cp:revision>3</cp:revision>
  <dcterms:created xsi:type="dcterms:W3CDTF">2013-02-20T22:49:00Z</dcterms:created>
  <dcterms:modified xsi:type="dcterms:W3CDTF">2013-02-27T19:29:00Z</dcterms:modified>
</cp:coreProperties>
</file>