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731F" w:rsidRPr="00A20F6B" w:rsidRDefault="00A20F6B" w:rsidP="00DD731F">
      <w:pPr>
        <w:rPr>
          <w:rFonts w:ascii="Arial" w:hAnsi="Arial" w:cs="Arial"/>
          <w:b/>
          <w:color w:val="FF0000"/>
        </w:rPr>
      </w:pPr>
      <w:r w:rsidRPr="00A20F6B">
        <w:rPr>
          <w:rFonts w:ascii="Arial" w:hAnsi="Arial" w:cs="Arial"/>
          <w:b/>
          <w:color w:val="FF0000"/>
        </w:rPr>
        <w:t>Metodika</w:t>
      </w:r>
    </w:p>
    <w:p w:rsidR="00CA3673" w:rsidRDefault="00CA3673" w:rsidP="00DD731F">
      <w:pPr>
        <w:rPr>
          <w:rFonts w:ascii="Arial" w:hAnsi="Arial" w:cs="Arial"/>
          <w:b/>
        </w:rPr>
      </w:pPr>
    </w:p>
    <w:p w:rsidR="00CA3673" w:rsidRDefault="00CA3673" w:rsidP="00CA3673">
      <w:pPr>
        <w:rPr>
          <w:rFonts w:ascii="Arial" w:hAnsi="Arial" w:cs="Arial"/>
        </w:rPr>
      </w:pPr>
      <w:r>
        <w:rPr>
          <w:rFonts w:ascii="Arial" w:hAnsi="Arial" w:cs="Arial"/>
        </w:rPr>
        <w:t>V následující tabulce jsou uvedeny výchozí informace o jednotlivých materiálech, které podnik nakupuje – cena za jednotku a roční spotřeba materiálu v kusech.</w:t>
      </w:r>
    </w:p>
    <w:p w:rsidR="00CA3673" w:rsidRDefault="00CA3673" w:rsidP="00CA3673">
      <w:pPr>
        <w:rPr>
          <w:rFonts w:ascii="Arial" w:hAnsi="Arial" w:cs="Arial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384"/>
        <w:gridCol w:w="1701"/>
        <w:gridCol w:w="2552"/>
        <w:gridCol w:w="2638"/>
        <w:gridCol w:w="2069"/>
      </w:tblGrid>
      <w:tr w:rsidR="00CA3673" w:rsidRPr="000977B3" w:rsidTr="00AF2410">
        <w:tc>
          <w:tcPr>
            <w:tcW w:w="1384" w:type="dxa"/>
          </w:tcPr>
          <w:p w:rsidR="00CA3673" w:rsidRPr="000977B3" w:rsidRDefault="00CA3673" w:rsidP="00AF2410">
            <w:pPr>
              <w:jc w:val="center"/>
              <w:rPr>
                <w:rFonts w:ascii="Arial" w:hAnsi="Arial" w:cs="Arial"/>
                <w:b/>
              </w:rPr>
            </w:pPr>
            <w:r w:rsidRPr="000977B3">
              <w:rPr>
                <w:rFonts w:ascii="Arial" w:hAnsi="Arial" w:cs="Arial"/>
                <w:b/>
              </w:rPr>
              <w:t>položka</w:t>
            </w:r>
          </w:p>
        </w:tc>
        <w:tc>
          <w:tcPr>
            <w:tcW w:w="1701" w:type="dxa"/>
          </w:tcPr>
          <w:p w:rsidR="00CA3673" w:rsidRPr="000977B3" w:rsidRDefault="00CA3673" w:rsidP="00AF2410">
            <w:pPr>
              <w:jc w:val="right"/>
              <w:rPr>
                <w:rFonts w:ascii="Arial" w:hAnsi="Arial" w:cs="Arial"/>
                <w:b/>
              </w:rPr>
            </w:pPr>
            <w:r w:rsidRPr="000977B3">
              <w:rPr>
                <w:rFonts w:ascii="Arial" w:hAnsi="Arial" w:cs="Arial"/>
                <w:b/>
              </w:rPr>
              <w:t>Cena za kus</w:t>
            </w:r>
          </w:p>
        </w:tc>
        <w:tc>
          <w:tcPr>
            <w:tcW w:w="2552" w:type="dxa"/>
          </w:tcPr>
          <w:p w:rsidR="00CA3673" w:rsidRPr="000977B3" w:rsidRDefault="00CA3673" w:rsidP="00AF2410">
            <w:pPr>
              <w:jc w:val="right"/>
              <w:rPr>
                <w:rFonts w:ascii="Arial" w:hAnsi="Arial" w:cs="Arial"/>
                <w:b/>
              </w:rPr>
            </w:pPr>
            <w:r w:rsidRPr="000977B3">
              <w:rPr>
                <w:rFonts w:ascii="Arial" w:hAnsi="Arial" w:cs="Arial"/>
                <w:b/>
              </w:rPr>
              <w:t>Roční spotřeba v ks</w:t>
            </w:r>
          </w:p>
        </w:tc>
        <w:tc>
          <w:tcPr>
            <w:tcW w:w="2638" w:type="dxa"/>
          </w:tcPr>
          <w:p w:rsidR="00CA3673" w:rsidRPr="000977B3" w:rsidRDefault="00CA3673" w:rsidP="00AF2410">
            <w:pPr>
              <w:rPr>
                <w:rFonts w:ascii="Arial" w:hAnsi="Arial" w:cs="Arial"/>
                <w:b/>
              </w:rPr>
            </w:pPr>
            <w:r w:rsidRPr="000977B3">
              <w:rPr>
                <w:rFonts w:ascii="Arial" w:hAnsi="Arial" w:cs="Arial"/>
                <w:b/>
              </w:rPr>
              <w:t>Roční spotřeba v Kč</w:t>
            </w:r>
          </w:p>
        </w:tc>
        <w:tc>
          <w:tcPr>
            <w:tcW w:w="2069" w:type="dxa"/>
          </w:tcPr>
          <w:p w:rsidR="00CA3673" w:rsidRPr="000977B3" w:rsidRDefault="00CA3673" w:rsidP="00AF2410">
            <w:pPr>
              <w:rPr>
                <w:rFonts w:ascii="Arial" w:hAnsi="Arial" w:cs="Arial"/>
                <w:b/>
              </w:rPr>
            </w:pPr>
            <w:r w:rsidRPr="000977B3">
              <w:rPr>
                <w:rFonts w:ascii="Arial" w:hAnsi="Arial" w:cs="Arial"/>
                <w:b/>
              </w:rPr>
              <w:t>Roční obrat v %</w:t>
            </w:r>
          </w:p>
        </w:tc>
      </w:tr>
      <w:tr w:rsidR="00CA3673" w:rsidTr="00AF2410">
        <w:tc>
          <w:tcPr>
            <w:tcW w:w="1384" w:type="dxa"/>
          </w:tcPr>
          <w:p w:rsidR="00CA3673" w:rsidRDefault="00CA3673" w:rsidP="00AF241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01" w:type="dxa"/>
          </w:tcPr>
          <w:p w:rsidR="00CA3673" w:rsidRDefault="00CA3673" w:rsidP="00CA3673">
            <w:pPr>
              <w:ind w:right="31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2552" w:type="dxa"/>
          </w:tcPr>
          <w:p w:rsidR="00CA3673" w:rsidRDefault="00CA3673" w:rsidP="00CA3673">
            <w:pPr>
              <w:ind w:right="31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15 000</w:t>
            </w:r>
          </w:p>
        </w:tc>
        <w:tc>
          <w:tcPr>
            <w:tcW w:w="2638" w:type="dxa"/>
          </w:tcPr>
          <w:p w:rsidR="00CA3673" w:rsidRPr="00A20F6B" w:rsidRDefault="00A20F6B" w:rsidP="00AF2410">
            <w:pPr>
              <w:ind w:right="262"/>
              <w:jc w:val="right"/>
              <w:rPr>
                <w:rFonts w:ascii="Arial" w:hAnsi="Arial" w:cs="Arial"/>
                <w:color w:val="FF0000"/>
              </w:rPr>
            </w:pPr>
            <w:r w:rsidRPr="00A20F6B">
              <w:rPr>
                <w:rFonts w:ascii="Arial" w:hAnsi="Arial" w:cs="Arial"/>
                <w:color w:val="FF0000"/>
              </w:rPr>
              <w:t>90 000</w:t>
            </w:r>
          </w:p>
        </w:tc>
        <w:tc>
          <w:tcPr>
            <w:tcW w:w="2069" w:type="dxa"/>
          </w:tcPr>
          <w:p w:rsidR="00CA3673" w:rsidRPr="00A20F6B" w:rsidRDefault="00A20F6B" w:rsidP="00AF2410">
            <w:pPr>
              <w:ind w:right="262"/>
              <w:jc w:val="right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1,95</w:t>
            </w:r>
          </w:p>
        </w:tc>
      </w:tr>
      <w:tr w:rsidR="00CA3673" w:rsidTr="00AF2410">
        <w:tc>
          <w:tcPr>
            <w:tcW w:w="1384" w:type="dxa"/>
          </w:tcPr>
          <w:p w:rsidR="00CA3673" w:rsidRDefault="00CA3673" w:rsidP="00AF241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701" w:type="dxa"/>
          </w:tcPr>
          <w:p w:rsidR="00CA3673" w:rsidRDefault="00CA3673" w:rsidP="00AF2410">
            <w:pPr>
              <w:ind w:right="31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2552" w:type="dxa"/>
          </w:tcPr>
          <w:p w:rsidR="00CA3673" w:rsidRDefault="00CA3673" w:rsidP="00AF2410">
            <w:pPr>
              <w:ind w:right="31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1 800</w:t>
            </w:r>
          </w:p>
        </w:tc>
        <w:tc>
          <w:tcPr>
            <w:tcW w:w="2638" w:type="dxa"/>
          </w:tcPr>
          <w:p w:rsidR="00CA3673" w:rsidRPr="00A20F6B" w:rsidRDefault="00A20F6B" w:rsidP="00AF2410">
            <w:pPr>
              <w:ind w:right="262"/>
              <w:jc w:val="right"/>
              <w:rPr>
                <w:rFonts w:ascii="Arial" w:hAnsi="Arial" w:cs="Arial"/>
                <w:color w:val="FF0000"/>
              </w:rPr>
            </w:pPr>
            <w:r w:rsidRPr="00A20F6B">
              <w:rPr>
                <w:rFonts w:ascii="Arial" w:hAnsi="Arial" w:cs="Arial"/>
                <w:color w:val="FF0000"/>
              </w:rPr>
              <w:t>23 400</w:t>
            </w:r>
          </w:p>
        </w:tc>
        <w:tc>
          <w:tcPr>
            <w:tcW w:w="2069" w:type="dxa"/>
          </w:tcPr>
          <w:p w:rsidR="00CA3673" w:rsidRPr="00A20F6B" w:rsidRDefault="00A20F6B" w:rsidP="00AF2410">
            <w:pPr>
              <w:ind w:right="262"/>
              <w:jc w:val="right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0,51</w:t>
            </w:r>
          </w:p>
        </w:tc>
      </w:tr>
      <w:tr w:rsidR="00CA3673" w:rsidTr="00AF2410">
        <w:tc>
          <w:tcPr>
            <w:tcW w:w="1384" w:type="dxa"/>
          </w:tcPr>
          <w:p w:rsidR="00CA3673" w:rsidRDefault="00CA3673" w:rsidP="00AF241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701" w:type="dxa"/>
          </w:tcPr>
          <w:p w:rsidR="00CA3673" w:rsidRDefault="00CA3673" w:rsidP="00CA3673">
            <w:pPr>
              <w:ind w:right="31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</w:p>
        </w:tc>
        <w:tc>
          <w:tcPr>
            <w:tcW w:w="2552" w:type="dxa"/>
          </w:tcPr>
          <w:p w:rsidR="00CA3673" w:rsidRDefault="00CA3673" w:rsidP="00AF2410">
            <w:pPr>
              <w:ind w:right="31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45 400</w:t>
            </w:r>
          </w:p>
        </w:tc>
        <w:tc>
          <w:tcPr>
            <w:tcW w:w="2638" w:type="dxa"/>
          </w:tcPr>
          <w:p w:rsidR="00CA3673" w:rsidRPr="00A20F6B" w:rsidRDefault="00A20F6B" w:rsidP="00AF2410">
            <w:pPr>
              <w:ind w:right="262"/>
              <w:jc w:val="right"/>
              <w:rPr>
                <w:rFonts w:ascii="Arial" w:hAnsi="Arial" w:cs="Arial"/>
                <w:color w:val="FF0000"/>
              </w:rPr>
            </w:pPr>
            <w:r w:rsidRPr="00A20F6B">
              <w:rPr>
                <w:rFonts w:ascii="Arial" w:hAnsi="Arial" w:cs="Arial"/>
                <w:color w:val="FF0000"/>
              </w:rPr>
              <w:t>1 089 600</w:t>
            </w:r>
          </w:p>
        </w:tc>
        <w:tc>
          <w:tcPr>
            <w:tcW w:w="2069" w:type="dxa"/>
          </w:tcPr>
          <w:p w:rsidR="00CA3673" w:rsidRPr="00A20F6B" w:rsidRDefault="00A20F6B" w:rsidP="00AF2410">
            <w:pPr>
              <w:ind w:right="262"/>
              <w:jc w:val="right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23,56</w:t>
            </w:r>
          </w:p>
        </w:tc>
      </w:tr>
      <w:tr w:rsidR="00CA3673" w:rsidTr="00AF2410">
        <w:tc>
          <w:tcPr>
            <w:tcW w:w="1384" w:type="dxa"/>
          </w:tcPr>
          <w:p w:rsidR="00CA3673" w:rsidRDefault="00CA3673" w:rsidP="00AF241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701" w:type="dxa"/>
          </w:tcPr>
          <w:p w:rsidR="00CA3673" w:rsidRDefault="00CA3673" w:rsidP="00CA3673">
            <w:pPr>
              <w:ind w:right="31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2552" w:type="dxa"/>
          </w:tcPr>
          <w:p w:rsidR="00CA3673" w:rsidRDefault="00CA3673" w:rsidP="00CA3673">
            <w:pPr>
              <w:ind w:right="31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900</w:t>
            </w:r>
          </w:p>
        </w:tc>
        <w:tc>
          <w:tcPr>
            <w:tcW w:w="2638" w:type="dxa"/>
          </w:tcPr>
          <w:p w:rsidR="00CA3673" w:rsidRPr="00A20F6B" w:rsidRDefault="00A20F6B" w:rsidP="00AF2410">
            <w:pPr>
              <w:ind w:right="262"/>
              <w:jc w:val="right"/>
              <w:rPr>
                <w:rFonts w:ascii="Arial" w:hAnsi="Arial" w:cs="Arial"/>
                <w:color w:val="FF0000"/>
              </w:rPr>
            </w:pPr>
            <w:r w:rsidRPr="00A20F6B">
              <w:rPr>
                <w:rFonts w:ascii="Arial" w:hAnsi="Arial" w:cs="Arial"/>
                <w:color w:val="FF0000"/>
              </w:rPr>
              <w:t>15 300</w:t>
            </w:r>
          </w:p>
        </w:tc>
        <w:tc>
          <w:tcPr>
            <w:tcW w:w="2069" w:type="dxa"/>
          </w:tcPr>
          <w:p w:rsidR="00CA3673" w:rsidRPr="00A20F6B" w:rsidRDefault="00A20F6B" w:rsidP="00AF2410">
            <w:pPr>
              <w:ind w:right="262"/>
              <w:jc w:val="right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0,33</w:t>
            </w:r>
          </w:p>
        </w:tc>
      </w:tr>
      <w:tr w:rsidR="00CA3673" w:rsidTr="00AF2410">
        <w:tc>
          <w:tcPr>
            <w:tcW w:w="1384" w:type="dxa"/>
          </w:tcPr>
          <w:p w:rsidR="00CA3673" w:rsidRDefault="00CA3673" w:rsidP="00AF241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701" w:type="dxa"/>
          </w:tcPr>
          <w:p w:rsidR="00CA3673" w:rsidRDefault="00CA3673" w:rsidP="00AF2410">
            <w:pPr>
              <w:ind w:right="31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2552" w:type="dxa"/>
          </w:tcPr>
          <w:p w:rsidR="00CA3673" w:rsidRDefault="00CA3673" w:rsidP="00AF2410">
            <w:pPr>
              <w:ind w:right="31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5 000</w:t>
            </w:r>
          </w:p>
        </w:tc>
        <w:tc>
          <w:tcPr>
            <w:tcW w:w="2638" w:type="dxa"/>
          </w:tcPr>
          <w:p w:rsidR="00CA3673" w:rsidRPr="00A20F6B" w:rsidRDefault="00A20F6B" w:rsidP="00AF2410">
            <w:pPr>
              <w:ind w:right="262"/>
              <w:jc w:val="right"/>
              <w:rPr>
                <w:rFonts w:ascii="Arial" w:hAnsi="Arial" w:cs="Arial"/>
                <w:color w:val="FF0000"/>
              </w:rPr>
            </w:pPr>
            <w:r w:rsidRPr="00A20F6B">
              <w:rPr>
                <w:rFonts w:ascii="Arial" w:hAnsi="Arial" w:cs="Arial"/>
                <w:color w:val="FF0000"/>
              </w:rPr>
              <w:t>90 000</w:t>
            </w:r>
          </w:p>
        </w:tc>
        <w:tc>
          <w:tcPr>
            <w:tcW w:w="2069" w:type="dxa"/>
          </w:tcPr>
          <w:p w:rsidR="00CA3673" w:rsidRPr="00A20F6B" w:rsidRDefault="00A20F6B" w:rsidP="00AF2410">
            <w:pPr>
              <w:ind w:right="262"/>
              <w:jc w:val="right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1,95</w:t>
            </w:r>
          </w:p>
        </w:tc>
      </w:tr>
      <w:tr w:rsidR="00CA3673" w:rsidTr="00AF2410">
        <w:tc>
          <w:tcPr>
            <w:tcW w:w="1384" w:type="dxa"/>
          </w:tcPr>
          <w:p w:rsidR="00CA3673" w:rsidRDefault="00CA3673" w:rsidP="00AF241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701" w:type="dxa"/>
          </w:tcPr>
          <w:p w:rsidR="00CA3673" w:rsidRDefault="00CA3673" w:rsidP="00AF2410">
            <w:pPr>
              <w:ind w:right="31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552" w:type="dxa"/>
          </w:tcPr>
          <w:p w:rsidR="00CA3673" w:rsidRDefault="00CA3673" w:rsidP="00CA3673">
            <w:pPr>
              <w:ind w:right="31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1 000</w:t>
            </w:r>
          </w:p>
        </w:tc>
        <w:tc>
          <w:tcPr>
            <w:tcW w:w="2638" w:type="dxa"/>
          </w:tcPr>
          <w:p w:rsidR="00CA3673" w:rsidRPr="00A20F6B" w:rsidRDefault="00A20F6B" w:rsidP="00AF2410">
            <w:pPr>
              <w:ind w:right="262"/>
              <w:jc w:val="right"/>
              <w:rPr>
                <w:rFonts w:ascii="Arial" w:hAnsi="Arial" w:cs="Arial"/>
                <w:color w:val="FF0000"/>
              </w:rPr>
            </w:pPr>
            <w:r w:rsidRPr="00A20F6B">
              <w:rPr>
                <w:rFonts w:ascii="Arial" w:hAnsi="Arial" w:cs="Arial"/>
                <w:color w:val="FF0000"/>
              </w:rPr>
              <w:t>4 000</w:t>
            </w:r>
          </w:p>
        </w:tc>
        <w:tc>
          <w:tcPr>
            <w:tcW w:w="2069" w:type="dxa"/>
          </w:tcPr>
          <w:p w:rsidR="00CA3673" w:rsidRPr="00A20F6B" w:rsidRDefault="00A20F6B" w:rsidP="00AF2410">
            <w:pPr>
              <w:ind w:right="262"/>
              <w:jc w:val="right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0,09</w:t>
            </w:r>
          </w:p>
        </w:tc>
      </w:tr>
      <w:tr w:rsidR="00CA3673" w:rsidTr="00AF2410">
        <w:tc>
          <w:tcPr>
            <w:tcW w:w="1384" w:type="dxa"/>
          </w:tcPr>
          <w:p w:rsidR="00CA3673" w:rsidRDefault="00CA3673" w:rsidP="00AF241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701" w:type="dxa"/>
          </w:tcPr>
          <w:p w:rsidR="00CA3673" w:rsidRDefault="00CA3673" w:rsidP="00CA3673">
            <w:pPr>
              <w:ind w:right="31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2552" w:type="dxa"/>
          </w:tcPr>
          <w:p w:rsidR="00CA3673" w:rsidRDefault="00CA3673" w:rsidP="00AF2410">
            <w:pPr>
              <w:ind w:right="31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15 000</w:t>
            </w:r>
          </w:p>
        </w:tc>
        <w:tc>
          <w:tcPr>
            <w:tcW w:w="2638" w:type="dxa"/>
          </w:tcPr>
          <w:p w:rsidR="00CA3673" w:rsidRPr="00A20F6B" w:rsidRDefault="00A20F6B" w:rsidP="00AF2410">
            <w:pPr>
              <w:ind w:right="262"/>
              <w:jc w:val="right"/>
              <w:rPr>
                <w:rFonts w:ascii="Arial" w:hAnsi="Arial" w:cs="Arial"/>
                <w:color w:val="FF0000"/>
              </w:rPr>
            </w:pPr>
            <w:r w:rsidRPr="00A20F6B">
              <w:rPr>
                <w:rFonts w:ascii="Arial" w:hAnsi="Arial" w:cs="Arial"/>
                <w:color w:val="FF0000"/>
              </w:rPr>
              <w:t>180 000</w:t>
            </w:r>
          </w:p>
        </w:tc>
        <w:tc>
          <w:tcPr>
            <w:tcW w:w="2069" w:type="dxa"/>
          </w:tcPr>
          <w:p w:rsidR="00CA3673" w:rsidRPr="00A20F6B" w:rsidRDefault="00A20F6B" w:rsidP="00A20F6B">
            <w:pPr>
              <w:ind w:right="262"/>
              <w:jc w:val="right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3,89</w:t>
            </w:r>
          </w:p>
        </w:tc>
      </w:tr>
      <w:tr w:rsidR="00CA3673" w:rsidTr="00AF2410">
        <w:tc>
          <w:tcPr>
            <w:tcW w:w="1384" w:type="dxa"/>
          </w:tcPr>
          <w:p w:rsidR="00CA3673" w:rsidRDefault="00CA3673" w:rsidP="00AF241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701" w:type="dxa"/>
          </w:tcPr>
          <w:p w:rsidR="00CA3673" w:rsidRDefault="00CA3673" w:rsidP="00CA3673">
            <w:pPr>
              <w:ind w:right="31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2552" w:type="dxa"/>
          </w:tcPr>
          <w:p w:rsidR="00CA3673" w:rsidRDefault="00CA3673" w:rsidP="00CA3673">
            <w:pPr>
              <w:ind w:right="31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1 800 </w:t>
            </w:r>
          </w:p>
        </w:tc>
        <w:tc>
          <w:tcPr>
            <w:tcW w:w="2638" w:type="dxa"/>
          </w:tcPr>
          <w:p w:rsidR="00CA3673" w:rsidRPr="00A20F6B" w:rsidRDefault="00A20F6B" w:rsidP="00AF2410">
            <w:pPr>
              <w:ind w:right="262"/>
              <w:jc w:val="right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16 200</w:t>
            </w:r>
          </w:p>
        </w:tc>
        <w:tc>
          <w:tcPr>
            <w:tcW w:w="2069" w:type="dxa"/>
          </w:tcPr>
          <w:p w:rsidR="00CA3673" w:rsidRPr="00A20F6B" w:rsidRDefault="00A20F6B" w:rsidP="00AF2410">
            <w:pPr>
              <w:ind w:right="262"/>
              <w:jc w:val="right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0,35</w:t>
            </w:r>
          </w:p>
        </w:tc>
      </w:tr>
      <w:tr w:rsidR="00CA3673" w:rsidTr="00AF2410">
        <w:tc>
          <w:tcPr>
            <w:tcW w:w="1384" w:type="dxa"/>
          </w:tcPr>
          <w:p w:rsidR="00CA3673" w:rsidRDefault="00CA3673" w:rsidP="00AF241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701" w:type="dxa"/>
          </w:tcPr>
          <w:p w:rsidR="00CA3673" w:rsidRDefault="00CA3673" w:rsidP="00CA3673">
            <w:pPr>
              <w:ind w:right="31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</w:p>
        </w:tc>
        <w:tc>
          <w:tcPr>
            <w:tcW w:w="2552" w:type="dxa"/>
          </w:tcPr>
          <w:p w:rsidR="00CA3673" w:rsidRDefault="00CA3673" w:rsidP="00CA3673">
            <w:pPr>
              <w:ind w:right="31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9 000</w:t>
            </w:r>
          </w:p>
        </w:tc>
        <w:tc>
          <w:tcPr>
            <w:tcW w:w="2638" w:type="dxa"/>
          </w:tcPr>
          <w:p w:rsidR="00CA3673" w:rsidRPr="00A20F6B" w:rsidRDefault="00A20F6B" w:rsidP="00AF2410">
            <w:pPr>
              <w:ind w:right="262"/>
              <w:jc w:val="right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171 000</w:t>
            </w:r>
          </w:p>
        </w:tc>
        <w:tc>
          <w:tcPr>
            <w:tcW w:w="2069" w:type="dxa"/>
          </w:tcPr>
          <w:p w:rsidR="00CA3673" w:rsidRPr="00A20F6B" w:rsidRDefault="00A20F6B" w:rsidP="00AF2410">
            <w:pPr>
              <w:ind w:right="262"/>
              <w:jc w:val="right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3,70</w:t>
            </w:r>
          </w:p>
        </w:tc>
      </w:tr>
      <w:tr w:rsidR="00CA3673" w:rsidTr="00AF2410">
        <w:tc>
          <w:tcPr>
            <w:tcW w:w="1384" w:type="dxa"/>
          </w:tcPr>
          <w:p w:rsidR="00CA3673" w:rsidRDefault="00CA3673" w:rsidP="00AF241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701" w:type="dxa"/>
          </w:tcPr>
          <w:p w:rsidR="00CA3673" w:rsidRDefault="00CA3673" w:rsidP="00CA3673">
            <w:pPr>
              <w:ind w:right="31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</w:t>
            </w:r>
          </w:p>
        </w:tc>
        <w:tc>
          <w:tcPr>
            <w:tcW w:w="2552" w:type="dxa"/>
          </w:tcPr>
          <w:p w:rsidR="00CA3673" w:rsidRDefault="00CA3673" w:rsidP="00AF2410">
            <w:pPr>
              <w:ind w:right="31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52 500</w:t>
            </w:r>
          </w:p>
        </w:tc>
        <w:tc>
          <w:tcPr>
            <w:tcW w:w="2638" w:type="dxa"/>
          </w:tcPr>
          <w:p w:rsidR="00CA3673" w:rsidRPr="00A20F6B" w:rsidRDefault="00A20F6B" w:rsidP="00AF2410">
            <w:pPr>
              <w:ind w:right="262"/>
              <w:jc w:val="right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1 102 500</w:t>
            </w:r>
          </w:p>
        </w:tc>
        <w:tc>
          <w:tcPr>
            <w:tcW w:w="2069" w:type="dxa"/>
          </w:tcPr>
          <w:p w:rsidR="00CA3673" w:rsidRPr="00A20F6B" w:rsidRDefault="00A20F6B" w:rsidP="00AF2410">
            <w:pPr>
              <w:ind w:right="262"/>
              <w:jc w:val="right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23,84</w:t>
            </w:r>
          </w:p>
        </w:tc>
      </w:tr>
      <w:tr w:rsidR="00CA3673" w:rsidTr="00AF2410">
        <w:tc>
          <w:tcPr>
            <w:tcW w:w="1384" w:type="dxa"/>
          </w:tcPr>
          <w:p w:rsidR="00CA3673" w:rsidRDefault="00CA3673" w:rsidP="00AF241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1701" w:type="dxa"/>
          </w:tcPr>
          <w:p w:rsidR="00CA3673" w:rsidRDefault="00CA3673" w:rsidP="00CA3673">
            <w:pPr>
              <w:ind w:right="31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</w:t>
            </w:r>
          </w:p>
        </w:tc>
        <w:tc>
          <w:tcPr>
            <w:tcW w:w="2552" w:type="dxa"/>
          </w:tcPr>
          <w:p w:rsidR="00CA3673" w:rsidRDefault="00CA3673" w:rsidP="00CA3673">
            <w:pPr>
              <w:ind w:right="31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67 000 </w:t>
            </w:r>
          </w:p>
        </w:tc>
        <w:tc>
          <w:tcPr>
            <w:tcW w:w="2638" w:type="dxa"/>
          </w:tcPr>
          <w:p w:rsidR="00CA3673" w:rsidRPr="00A20F6B" w:rsidRDefault="00A20F6B" w:rsidP="00AF2410">
            <w:pPr>
              <w:ind w:right="262"/>
              <w:jc w:val="right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1 742 000</w:t>
            </w:r>
          </w:p>
        </w:tc>
        <w:tc>
          <w:tcPr>
            <w:tcW w:w="2069" w:type="dxa"/>
          </w:tcPr>
          <w:p w:rsidR="00CA3673" w:rsidRPr="00A20F6B" w:rsidRDefault="00A20F6B" w:rsidP="00AF2410">
            <w:pPr>
              <w:ind w:right="262"/>
              <w:jc w:val="right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37,67</w:t>
            </w:r>
          </w:p>
        </w:tc>
      </w:tr>
      <w:tr w:rsidR="00CA3673" w:rsidTr="00AF2410">
        <w:tc>
          <w:tcPr>
            <w:tcW w:w="1384" w:type="dxa"/>
          </w:tcPr>
          <w:p w:rsidR="00CA3673" w:rsidRDefault="00CA3673" w:rsidP="00AF241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1701" w:type="dxa"/>
          </w:tcPr>
          <w:p w:rsidR="00CA3673" w:rsidRDefault="00CA3673" w:rsidP="00AF2410">
            <w:pPr>
              <w:ind w:right="31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2552" w:type="dxa"/>
          </w:tcPr>
          <w:p w:rsidR="00CA3673" w:rsidRDefault="00CA3673" w:rsidP="00CA3673">
            <w:pPr>
              <w:ind w:right="31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20 000</w:t>
            </w:r>
          </w:p>
        </w:tc>
        <w:tc>
          <w:tcPr>
            <w:tcW w:w="2638" w:type="dxa"/>
          </w:tcPr>
          <w:p w:rsidR="00CA3673" w:rsidRPr="00A20F6B" w:rsidRDefault="00A20F6B" w:rsidP="00AF2410">
            <w:pPr>
              <w:ind w:right="262"/>
              <w:jc w:val="right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100 000</w:t>
            </w:r>
          </w:p>
        </w:tc>
        <w:tc>
          <w:tcPr>
            <w:tcW w:w="2069" w:type="dxa"/>
          </w:tcPr>
          <w:p w:rsidR="00CA3673" w:rsidRPr="00A20F6B" w:rsidRDefault="00A20F6B" w:rsidP="00AF2410">
            <w:pPr>
              <w:ind w:right="262"/>
              <w:jc w:val="right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2,16</w:t>
            </w:r>
          </w:p>
        </w:tc>
      </w:tr>
      <w:tr w:rsidR="00CA3673" w:rsidTr="00AF2410">
        <w:tc>
          <w:tcPr>
            <w:tcW w:w="1384" w:type="dxa"/>
          </w:tcPr>
          <w:p w:rsidR="00CA3673" w:rsidRDefault="00CA3673" w:rsidP="00AF241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celkem</w:t>
            </w:r>
          </w:p>
        </w:tc>
        <w:tc>
          <w:tcPr>
            <w:tcW w:w="1701" w:type="dxa"/>
          </w:tcPr>
          <w:p w:rsidR="00CA3673" w:rsidRDefault="00CA3673" w:rsidP="00AF2410">
            <w:pPr>
              <w:ind w:right="31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2552" w:type="dxa"/>
          </w:tcPr>
          <w:p w:rsidR="00CA3673" w:rsidRDefault="00CA3673" w:rsidP="00AF2410">
            <w:pPr>
              <w:ind w:right="31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2638" w:type="dxa"/>
          </w:tcPr>
          <w:p w:rsidR="00CA3673" w:rsidRPr="00A20F6B" w:rsidRDefault="00A20F6B" w:rsidP="00AF2410">
            <w:pPr>
              <w:ind w:right="262"/>
              <w:jc w:val="right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4 624 000</w:t>
            </w:r>
          </w:p>
        </w:tc>
        <w:tc>
          <w:tcPr>
            <w:tcW w:w="2069" w:type="dxa"/>
          </w:tcPr>
          <w:p w:rsidR="00CA3673" w:rsidRPr="00A20F6B" w:rsidRDefault="00A20F6B" w:rsidP="00AF2410">
            <w:pPr>
              <w:ind w:right="262"/>
              <w:jc w:val="right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100,00</w:t>
            </w:r>
          </w:p>
        </w:tc>
      </w:tr>
    </w:tbl>
    <w:p w:rsidR="00CA3673" w:rsidRDefault="00CA3673" w:rsidP="00CA3673">
      <w:pPr>
        <w:rPr>
          <w:rFonts w:ascii="Arial" w:hAnsi="Arial" w:cs="Arial"/>
        </w:rPr>
      </w:pPr>
    </w:p>
    <w:p w:rsidR="00CA3673" w:rsidRDefault="00CA3673" w:rsidP="00CA3673">
      <w:pPr>
        <w:rPr>
          <w:rFonts w:ascii="Arial" w:hAnsi="Arial" w:cs="Arial"/>
        </w:rPr>
      </w:pPr>
    </w:p>
    <w:p w:rsidR="00A20F6B" w:rsidRPr="00A20F6B" w:rsidRDefault="00A20F6B" w:rsidP="00A20F6B">
      <w:pPr>
        <w:rPr>
          <w:rFonts w:ascii="Arial" w:hAnsi="Arial" w:cs="Arial"/>
          <w:b/>
          <w:color w:val="FF0000"/>
        </w:rPr>
      </w:pPr>
      <w:r w:rsidRPr="00A20F6B">
        <w:rPr>
          <w:rFonts w:ascii="Arial" w:hAnsi="Arial" w:cs="Arial"/>
          <w:b/>
          <w:color w:val="FF0000"/>
        </w:rPr>
        <w:t xml:space="preserve">Řešení </w:t>
      </w:r>
    </w:p>
    <w:p w:rsidR="00A20F6B" w:rsidRPr="00A20F6B" w:rsidRDefault="00A20F6B" w:rsidP="00A20F6B">
      <w:pPr>
        <w:rPr>
          <w:rFonts w:ascii="Arial" w:hAnsi="Arial" w:cs="Arial"/>
          <w:color w:val="FF0000"/>
        </w:rPr>
      </w:pPr>
      <w:r w:rsidRPr="00A20F6B">
        <w:rPr>
          <w:rFonts w:ascii="Arial" w:hAnsi="Arial" w:cs="Arial"/>
          <w:color w:val="FF0000"/>
        </w:rPr>
        <w:t>Pro rozdělení materiálů podle metody ABC postupujeme následovně:</w:t>
      </w:r>
    </w:p>
    <w:p w:rsidR="00A20F6B" w:rsidRPr="00A20F6B" w:rsidRDefault="00A20F6B" w:rsidP="00A20F6B">
      <w:pPr>
        <w:pStyle w:val="Odstavecseseznamem"/>
        <w:numPr>
          <w:ilvl w:val="0"/>
          <w:numId w:val="8"/>
        </w:numPr>
        <w:ind w:left="426"/>
        <w:rPr>
          <w:rFonts w:ascii="Arial" w:hAnsi="Arial" w:cs="Arial"/>
          <w:color w:val="FF0000"/>
        </w:rPr>
      </w:pPr>
      <w:r w:rsidRPr="00A20F6B">
        <w:rPr>
          <w:rFonts w:ascii="Arial" w:hAnsi="Arial" w:cs="Arial"/>
          <w:color w:val="FF0000"/>
        </w:rPr>
        <w:t>roční potřebu položky v kusech vynásobíme cenou za položku,</w:t>
      </w:r>
    </w:p>
    <w:p w:rsidR="00A20F6B" w:rsidRPr="00A20F6B" w:rsidRDefault="00A20F6B" w:rsidP="00A20F6B">
      <w:pPr>
        <w:pStyle w:val="Odstavecseseznamem"/>
        <w:numPr>
          <w:ilvl w:val="0"/>
          <w:numId w:val="8"/>
        </w:numPr>
        <w:ind w:left="426"/>
        <w:rPr>
          <w:rFonts w:ascii="Arial" w:hAnsi="Arial" w:cs="Arial"/>
          <w:color w:val="FF0000"/>
        </w:rPr>
      </w:pPr>
      <w:r w:rsidRPr="00A20F6B">
        <w:rPr>
          <w:rFonts w:ascii="Arial" w:hAnsi="Arial" w:cs="Arial"/>
          <w:color w:val="FF0000"/>
        </w:rPr>
        <w:t>sečteme všechny roční potřeby v Kč a získáme hodnotu celkové roční spotřeby,</w:t>
      </w:r>
    </w:p>
    <w:p w:rsidR="00A20F6B" w:rsidRPr="00A20F6B" w:rsidRDefault="00A20F6B" w:rsidP="00A20F6B">
      <w:pPr>
        <w:pStyle w:val="Odstavecseseznamem"/>
        <w:numPr>
          <w:ilvl w:val="0"/>
          <w:numId w:val="8"/>
        </w:numPr>
        <w:ind w:left="426"/>
        <w:rPr>
          <w:rFonts w:ascii="Arial" w:hAnsi="Arial" w:cs="Arial"/>
          <w:color w:val="FF0000"/>
        </w:rPr>
      </w:pPr>
      <w:r w:rsidRPr="00A20F6B">
        <w:rPr>
          <w:rFonts w:ascii="Arial" w:hAnsi="Arial" w:cs="Arial"/>
          <w:color w:val="FF0000"/>
        </w:rPr>
        <w:t>% vyjádříme podíl každé položky na celku a položky seřadíme v sestupném pořadí podle % podílu,</w:t>
      </w:r>
    </w:p>
    <w:p w:rsidR="00A20F6B" w:rsidRPr="00A20F6B" w:rsidRDefault="00A20F6B" w:rsidP="00A20F6B">
      <w:pPr>
        <w:pStyle w:val="Odstavecseseznamem"/>
        <w:numPr>
          <w:ilvl w:val="0"/>
          <w:numId w:val="8"/>
        </w:numPr>
        <w:ind w:left="426"/>
        <w:rPr>
          <w:rFonts w:ascii="Arial" w:hAnsi="Arial" w:cs="Arial"/>
          <w:color w:val="FF0000"/>
        </w:rPr>
      </w:pPr>
      <w:r w:rsidRPr="00A20F6B">
        <w:rPr>
          <w:rFonts w:ascii="Arial" w:hAnsi="Arial" w:cs="Arial"/>
          <w:color w:val="FF0000"/>
        </w:rPr>
        <w:t>vypočítáme kumulativní % podíly (součet všech procent od první až k posuzované položce, takže u poslední položky musí být výsledek 100 %),</w:t>
      </w:r>
    </w:p>
    <w:p w:rsidR="00A20F6B" w:rsidRPr="00A20F6B" w:rsidRDefault="00A20F6B" w:rsidP="00A20F6B">
      <w:pPr>
        <w:pStyle w:val="Odstavecseseznamem"/>
        <w:numPr>
          <w:ilvl w:val="0"/>
          <w:numId w:val="8"/>
        </w:numPr>
        <w:ind w:left="426"/>
        <w:rPr>
          <w:rFonts w:ascii="Arial" w:hAnsi="Arial" w:cs="Arial"/>
          <w:color w:val="FF0000"/>
        </w:rPr>
      </w:pPr>
      <w:r w:rsidRPr="00A20F6B">
        <w:rPr>
          <w:rFonts w:ascii="Arial" w:hAnsi="Arial" w:cs="Arial"/>
          <w:color w:val="FF0000"/>
        </w:rPr>
        <w:t xml:space="preserve">vytvoříme skupiny tak, že skupina A by měla zahrnovat zhruba 80 % ročního obratu, skupina B asi 15 % a skupina C asi 5 %. </w:t>
      </w:r>
    </w:p>
    <w:p w:rsidR="00A20F6B" w:rsidRPr="00A20F6B" w:rsidRDefault="00A20F6B" w:rsidP="00A20F6B">
      <w:pPr>
        <w:pStyle w:val="Odstavecseseznamem"/>
        <w:numPr>
          <w:ilvl w:val="0"/>
          <w:numId w:val="8"/>
        </w:numPr>
        <w:ind w:left="426"/>
        <w:rPr>
          <w:rFonts w:ascii="Arial" w:hAnsi="Arial" w:cs="Arial"/>
          <w:color w:val="FF0000"/>
        </w:rPr>
      </w:pPr>
      <w:r w:rsidRPr="00A20F6B">
        <w:rPr>
          <w:rFonts w:ascii="Arial" w:hAnsi="Arial" w:cs="Arial"/>
          <w:color w:val="FF0000"/>
        </w:rPr>
        <w:t>v</w:t>
      </w:r>
      <w:r w:rsidRPr="00A20F6B">
        <w:rPr>
          <w:rFonts w:ascii="Arial" w:hAnsi="Arial" w:cs="Arial"/>
          <w:color w:val="FF0000"/>
          <w:lang w:eastAsia="en-US"/>
        </w:rPr>
        <w:t xml:space="preserve"> našem případě </w:t>
      </w:r>
      <w:r w:rsidR="005725EC">
        <w:rPr>
          <w:rFonts w:ascii="Arial" w:hAnsi="Arial" w:cs="Arial"/>
          <w:color w:val="FF0000"/>
          <w:lang w:eastAsia="en-US"/>
        </w:rPr>
        <w:t>zařadíme</w:t>
      </w:r>
      <w:r w:rsidRPr="00A20F6B">
        <w:rPr>
          <w:rFonts w:ascii="Arial" w:hAnsi="Arial" w:cs="Arial"/>
          <w:color w:val="FF0000"/>
          <w:lang w:eastAsia="en-US"/>
        </w:rPr>
        <w:t xml:space="preserve"> do skupiny A</w:t>
      </w:r>
      <w:r w:rsidR="005725EC">
        <w:rPr>
          <w:rFonts w:ascii="Arial" w:hAnsi="Arial" w:cs="Arial"/>
          <w:color w:val="FF0000"/>
          <w:lang w:eastAsia="en-US"/>
        </w:rPr>
        <w:t xml:space="preserve"> položky 11, 10 a 3 </w:t>
      </w:r>
      <w:r w:rsidR="000F41BE">
        <w:rPr>
          <w:rFonts w:ascii="Arial" w:hAnsi="Arial" w:cs="Arial"/>
          <w:color w:val="FF0000"/>
          <w:lang w:eastAsia="en-US"/>
        </w:rPr>
        <w:t>i přesto, že hodnota jejich součtu bude vyšší než</w:t>
      </w:r>
      <w:r w:rsidRPr="00A20F6B">
        <w:rPr>
          <w:rFonts w:ascii="Arial" w:hAnsi="Arial" w:cs="Arial"/>
          <w:color w:val="FF0000"/>
          <w:lang w:eastAsia="en-US"/>
        </w:rPr>
        <w:t xml:space="preserve"> 80 %, protože se značně odlišuje </w:t>
      </w:r>
      <w:r w:rsidR="000F41BE">
        <w:rPr>
          <w:rFonts w:ascii="Arial" w:hAnsi="Arial" w:cs="Arial"/>
          <w:color w:val="FF0000"/>
          <w:lang w:eastAsia="en-US"/>
        </w:rPr>
        <w:t>jejich</w:t>
      </w:r>
      <w:r w:rsidRPr="00A20F6B">
        <w:rPr>
          <w:rFonts w:ascii="Arial" w:hAnsi="Arial" w:cs="Arial"/>
          <w:color w:val="FF0000"/>
          <w:lang w:eastAsia="en-US"/>
        </w:rPr>
        <w:t xml:space="preserve"> objemem obratu od</w:t>
      </w:r>
      <w:r w:rsidR="000F41BE">
        <w:rPr>
          <w:rFonts w:ascii="Arial" w:hAnsi="Arial" w:cs="Arial"/>
          <w:color w:val="FF0000"/>
          <w:lang w:eastAsia="en-US"/>
        </w:rPr>
        <w:t xml:space="preserve"> ostatních</w:t>
      </w:r>
      <w:r w:rsidRPr="00A20F6B">
        <w:rPr>
          <w:rFonts w:ascii="Arial" w:hAnsi="Arial" w:cs="Arial"/>
          <w:color w:val="FF0000"/>
          <w:lang w:eastAsia="en-US"/>
        </w:rPr>
        <w:t xml:space="preserve"> položek, zařazených do skupiny </w:t>
      </w:r>
      <w:r w:rsidR="000F41BE">
        <w:rPr>
          <w:rFonts w:ascii="Arial" w:hAnsi="Arial" w:cs="Arial"/>
          <w:color w:val="FF0000"/>
          <w:lang w:eastAsia="en-US"/>
        </w:rPr>
        <w:t>B aC</w:t>
      </w:r>
      <w:r w:rsidRPr="00A20F6B">
        <w:rPr>
          <w:rFonts w:ascii="Arial" w:hAnsi="Arial" w:cs="Arial"/>
          <w:color w:val="FF0000"/>
          <w:lang w:eastAsia="en-US"/>
        </w:rPr>
        <w:t>.</w:t>
      </w:r>
      <w:bookmarkStart w:id="0" w:name="_GoBack"/>
      <w:bookmarkEnd w:id="0"/>
    </w:p>
    <w:p w:rsidR="00A20F6B" w:rsidRPr="007103C4" w:rsidRDefault="00A20F6B" w:rsidP="00A20F6B">
      <w:pPr>
        <w:pStyle w:val="Odstavecseseznamem"/>
        <w:ind w:left="426"/>
        <w:rPr>
          <w:rFonts w:ascii="Arial" w:hAnsi="Arial" w:cs="Arial"/>
        </w:rPr>
      </w:pPr>
    </w:p>
    <w:p w:rsidR="00A20F6B" w:rsidRDefault="00A20F6B" w:rsidP="00A20F6B">
      <w:pPr>
        <w:rPr>
          <w:rFonts w:ascii="Arial" w:hAnsi="Arial" w:cs="Arial"/>
          <w:b/>
        </w:rPr>
      </w:pPr>
    </w:p>
    <w:p w:rsidR="00A20F6B" w:rsidRDefault="00A20F6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:rsidR="00A20F6B" w:rsidRPr="00A20F6B" w:rsidRDefault="00A20F6B" w:rsidP="00A20F6B">
      <w:pPr>
        <w:rPr>
          <w:rFonts w:ascii="Arial" w:hAnsi="Arial" w:cs="Arial"/>
          <w:b/>
          <w:color w:val="FF0000"/>
        </w:rPr>
      </w:pPr>
      <w:r w:rsidRPr="00A20F6B">
        <w:rPr>
          <w:rFonts w:ascii="Arial" w:hAnsi="Arial" w:cs="Arial"/>
          <w:b/>
          <w:color w:val="FF0000"/>
        </w:rPr>
        <w:lastRenderedPageBreak/>
        <w:t>% podíl</w:t>
      </w:r>
    </w:p>
    <w:p w:rsidR="00A20F6B" w:rsidRPr="00A20F6B" w:rsidRDefault="00A20F6B" w:rsidP="00A20F6B">
      <w:pPr>
        <w:rPr>
          <w:rFonts w:ascii="Arial" w:hAnsi="Arial" w:cs="Arial"/>
          <w:b/>
          <w:color w:val="FF0000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586"/>
        <w:gridCol w:w="2586"/>
        <w:gridCol w:w="2586"/>
        <w:gridCol w:w="2586"/>
      </w:tblGrid>
      <w:tr w:rsidR="00A20F6B" w:rsidRPr="00A20F6B" w:rsidTr="001D26EE">
        <w:tc>
          <w:tcPr>
            <w:tcW w:w="2586" w:type="dxa"/>
            <w:vMerge w:val="restart"/>
          </w:tcPr>
          <w:p w:rsidR="00A20F6B" w:rsidRPr="00A20F6B" w:rsidRDefault="00A20F6B" w:rsidP="001D26EE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 w:rsidRPr="00A20F6B">
              <w:rPr>
                <w:rFonts w:ascii="Arial" w:hAnsi="Arial" w:cs="Arial"/>
                <w:b/>
                <w:color w:val="FF0000"/>
              </w:rPr>
              <w:t xml:space="preserve">Položka </w:t>
            </w:r>
          </w:p>
        </w:tc>
        <w:tc>
          <w:tcPr>
            <w:tcW w:w="5172" w:type="dxa"/>
            <w:gridSpan w:val="2"/>
          </w:tcPr>
          <w:p w:rsidR="00A20F6B" w:rsidRPr="00A20F6B" w:rsidRDefault="00A20F6B" w:rsidP="001D26EE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 w:rsidRPr="00A20F6B">
              <w:rPr>
                <w:rFonts w:ascii="Arial" w:hAnsi="Arial" w:cs="Arial"/>
                <w:b/>
                <w:color w:val="FF0000"/>
              </w:rPr>
              <w:t>Hodnota ročního obratu v %</w:t>
            </w:r>
          </w:p>
        </w:tc>
        <w:tc>
          <w:tcPr>
            <w:tcW w:w="2586" w:type="dxa"/>
            <w:vMerge w:val="restart"/>
          </w:tcPr>
          <w:p w:rsidR="00A20F6B" w:rsidRPr="00A20F6B" w:rsidRDefault="00A20F6B" w:rsidP="001D26EE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 w:rsidRPr="00A20F6B">
              <w:rPr>
                <w:rFonts w:ascii="Arial" w:hAnsi="Arial" w:cs="Arial"/>
                <w:b/>
                <w:color w:val="FF0000"/>
              </w:rPr>
              <w:t>skupina</w:t>
            </w:r>
          </w:p>
        </w:tc>
      </w:tr>
      <w:tr w:rsidR="00A20F6B" w:rsidRPr="00A20F6B" w:rsidTr="001D26EE">
        <w:tc>
          <w:tcPr>
            <w:tcW w:w="2586" w:type="dxa"/>
            <w:vMerge/>
          </w:tcPr>
          <w:p w:rsidR="00A20F6B" w:rsidRPr="00A20F6B" w:rsidRDefault="00A20F6B" w:rsidP="001D26EE">
            <w:pPr>
              <w:jc w:val="center"/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2586" w:type="dxa"/>
          </w:tcPr>
          <w:p w:rsidR="00A20F6B" w:rsidRPr="00A20F6B" w:rsidRDefault="00A20F6B" w:rsidP="001D26EE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 w:rsidRPr="00A20F6B">
              <w:rPr>
                <w:rFonts w:ascii="Arial" w:hAnsi="Arial" w:cs="Arial"/>
                <w:b/>
                <w:color w:val="FF0000"/>
              </w:rPr>
              <w:t>z celku</w:t>
            </w:r>
          </w:p>
        </w:tc>
        <w:tc>
          <w:tcPr>
            <w:tcW w:w="2586" w:type="dxa"/>
          </w:tcPr>
          <w:p w:rsidR="00A20F6B" w:rsidRPr="00A20F6B" w:rsidRDefault="00A20F6B" w:rsidP="001D26EE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 w:rsidRPr="00A20F6B">
              <w:rPr>
                <w:rFonts w:ascii="Arial" w:hAnsi="Arial" w:cs="Arial"/>
                <w:b/>
                <w:color w:val="FF0000"/>
              </w:rPr>
              <w:t>kumulativně</w:t>
            </w:r>
          </w:p>
        </w:tc>
        <w:tc>
          <w:tcPr>
            <w:tcW w:w="2586" w:type="dxa"/>
            <w:vMerge/>
          </w:tcPr>
          <w:p w:rsidR="00A20F6B" w:rsidRPr="00A20F6B" w:rsidRDefault="00A20F6B" w:rsidP="001D26EE">
            <w:pPr>
              <w:jc w:val="center"/>
              <w:rPr>
                <w:rFonts w:ascii="Arial" w:hAnsi="Arial" w:cs="Arial"/>
                <w:b/>
                <w:color w:val="FF0000"/>
              </w:rPr>
            </w:pPr>
          </w:p>
        </w:tc>
      </w:tr>
      <w:tr w:rsidR="00A20F6B" w:rsidRPr="00A20F6B" w:rsidTr="001D26EE">
        <w:tc>
          <w:tcPr>
            <w:tcW w:w="2586" w:type="dxa"/>
          </w:tcPr>
          <w:p w:rsidR="00A20F6B" w:rsidRPr="00A20F6B" w:rsidRDefault="005725EC" w:rsidP="001D26EE">
            <w:pPr>
              <w:jc w:val="center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11</w:t>
            </w:r>
          </w:p>
        </w:tc>
        <w:tc>
          <w:tcPr>
            <w:tcW w:w="2586" w:type="dxa"/>
          </w:tcPr>
          <w:p w:rsidR="00A20F6B" w:rsidRPr="00A20F6B" w:rsidRDefault="005725EC" w:rsidP="001D26EE">
            <w:pPr>
              <w:jc w:val="center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37,67</w:t>
            </w:r>
          </w:p>
        </w:tc>
        <w:tc>
          <w:tcPr>
            <w:tcW w:w="2586" w:type="dxa"/>
          </w:tcPr>
          <w:p w:rsidR="00A20F6B" w:rsidRPr="00A20F6B" w:rsidRDefault="005725EC" w:rsidP="001D26EE">
            <w:pPr>
              <w:jc w:val="center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37,67</w:t>
            </w:r>
          </w:p>
        </w:tc>
        <w:tc>
          <w:tcPr>
            <w:tcW w:w="2586" w:type="dxa"/>
          </w:tcPr>
          <w:p w:rsidR="00A20F6B" w:rsidRPr="00A20F6B" w:rsidRDefault="00A20F6B" w:rsidP="001D26EE">
            <w:pPr>
              <w:jc w:val="center"/>
              <w:rPr>
                <w:rFonts w:ascii="Arial" w:hAnsi="Arial" w:cs="Arial"/>
                <w:color w:val="FF0000"/>
              </w:rPr>
            </w:pPr>
            <w:r w:rsidRPr="00A20F6B">
              <w:rPr>
                <w:rFonts w:ascii="Arial" w:hAnsi="Arial" w:cs="Arial"/>
                <w:color w:val="FF0000"/>
              </w:rPr>
              <w:t>A</w:t>
            </w:r>
          </w:p>
        </w:tc>
      </w:tr>
      <w:tr w:rsidR="00A20F6B" w:rsidRPr="00A20F6B" w:rsidTr="001D26EE">
        <w:tc>
          <w:tcPr>
            <w:tcW w:w="2586" w:type="dxa"/>
          </w:tcPr>
          <w:p w:rsidR="00A20F6B" w:rsidRPr="00A20F6B" w:rsidRDefault="005725EC" w:rsidP="001D26EE">
            <w:pPr>
              <w:jc w:val="center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10</w:t>
            </w:r>
          </w:p>
        </w:tc>
        <w:tc>
          <w:tcPr>
            <w:tcW w:w="2586" w:type="dxa"/>
          </w:tcPr>
          <w:p w:rsidR="00A20F6B" w:rsidRPr="00A20F6B" w:rsidRDefault="005725EC" w:rsidP="001D26EE">
            <w:pPr>
              <w:jc w:val="center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23,84</w:t>
            </w:r>
          </w:p>
        </w:tc>
        <w:tc>
          <w:tcPr>
            <w:tcW w:w="2586" w:type="dxa"/>
          </w:tcPr>
          <w:p w:rsidR="00A20F6B" w:rsidRPr="00A20F6B" w:rsidRDefault="005725EC" w:rsidP="001D26EE">
            <w:pPr>
              <w:jc w:val="center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61,51</w:t>
            </w:r>
          </w:p>
        </w:tc>
        <w:tc>
          <w:tcPr>
            <w:tcW w:w="2586" w:type="dxa"/>
          </w:tcPr>
          <w:p w:rsidR="00A20F6B" w:rsidRPr="00A20F6B" w:rsidRDefault="00A20F6B" w:rsidP="001D26EE">
            <w:pPr>
              <w:jc w:val="center"/>
              <w:rPr>
                <w:rFonts w:ascii="Arial" w:hAnsi="Arial" w:cs="Arial"/>
                <w:color w:val="FF0000"/>
              </w:rPr>
            </w:pPr>
            <w:r w:rsidRPr="00A20F6B">
              <w:rPr>
                <w:rFonts w:ascii="Arial" w:hAnsi="Arial" w:cs="Arial"/>
                <w:color w:val="FF0000"/>
              </w:rPr>
              <w:t>A</w:t>
            </w:r>
          </w:p>
        </w:tc>
      </w:tr>
      <w:tr w:rsidR="00A20F6B" w:rsidRPr="00A20F6B" w:rsidTr="001D26EE">
        <w:tc>
          <w:tcPr>
            <w:tcW w:w="2586" w:type="dxa"/>
          </w:tcPr>
          <w:p w:rsidR="00A20F6B" w:rsidRPr="00A20F6B" w:rsidRDefault="005725EC" w:rsidP="001D26EE">
            <w:pPr>
              <w:jc w:val="center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3</w:t>
            </w:r>
          </w:p>
        </w:tc>
        <w:tc>
          <w:tcPr>
            <w:tcW w:w="2586" w:type="dxa"/>
          </w:tcPr>
          <w:p w:rsidR="00A20F6B" w:rsidRPr="00A20F6B" w:rsidRDefault="005725EC" w:rsidP="001D26EE">
            <w:pPr>
              <w:jc w:val="center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23,56</w:t>
            </w:r>
          </w:p>
        </w:tc>
        <w:tc>
          <w:tcPr>
            <w:tcW w:w="2586" w:type="dxa"/>
          </w:tcPr>
          <w:p w:rsidR="00A20F6B" w:rsidRPr="00A20F6B" w:rsidRDefault="005725EC" w:rsidP="001D26EE">
            <w:pPr>
              <w:jc w:val="center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85,07</w:t>
            </w:r>
          </w:p>
        </w:tc>
        <w:tc>
          <w:tcPr>
            <w:tcW w:w="2586" w:type="dxa"/>
          </w:tcPr>
          <w:p w:rsidR="00A20F6B" w:rsidRPr="00A20F6B" w:rsidRDefault="005725EC" w:rsidP="001D26EE">
            <w:pPr>
              <w:jc w:val="center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A</w:t>
            </w:r>
          </w:p>
        </w:tc>
      </w:tr>
      <w:tr w:rsidR="00A20F6B" w:rsidRPr="00A20F6B" w:rsidTr="001D26EE">
        <w:tc>
          <w:tcPr>
            <w:tcW w:w="2586" w:type="dxa"/>
          </w:tcPr>
          <w:p w:rsidR="00A20F6B" w:rsidRPr="00A20F6B" w:rsidRDefault="005725EC" w:rsidP="001D26EE">
            <w:pPr>
              <w:jc w:val="center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7</w:t>
            </w:r>
          </w:p>
        </w:tc>
        <w:tc>
          <w:tcPr>
            <w:tcW w:w="2586" w:type="dxa"/>
          </w:tcPr>
          <w:p w:rsidR="00A20F6B" w:rsidRPr="00A20F6B" w:rsidRDefault="005725EC" w:rsidP="001D26EE">
            <w:pPr>
              <w:jc w:val="center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3,89</w:t>
            </w:r>
          </w:p>
        </w:tc>
        <w:tc>
          <w:tcPr>
            <w:tcW w:w="2586" w:type="dxa"/>
          </w:tcPr>
          <w:p w:rsidR="00A20F6B" w:rsidRPr="00A20F6B" w:rsidRDefault="005725EC" w:rsidP="001D26EE">
            <w:pPr>
              <w:jc w:val="center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88,96</w:t>
            </w:r>
          </w:p>
        </w:tc>
        <w:tc>
          <w:tcPr>
            <w:tcW w:w="2586" w:type="dxa"/>
          </w:tcPr>
          <w:p w:rsidR="00A20F6B" w:rsidRPr="00A20F6B" w:rsidRDefault="00A20F6B" w:rsidP="001D26EE">
            <w:pPr>
              <w:jc w:val="center"/>
              <w:rPr>
                <w:rFonts w:ascii="Arial" w:hAnsi="Arial" w:cs="Arial"/>
                <w:color w:val="FF0000"/>
              </w:rPr>
            </w:pPr>
            <w:r w:rsidRPr="00A20F6B">
              <w:rPr>
                <w:rFonts w:ascii="Arial" w:hAnsi="Arial" w:cs="Arial"/>
                <w:color w:val="FF0000"/>
              </w:rPr>
              <w:t>B</w:t>
            </w:r>
          </w:p>
        </w:tc>
      </w:tr>
      <w:tr w:rsidR="00A20F6B" w:rsidRPr="00A20F6B" w:rsidTr="001D26EE">
        <w:tc>
          <w:tcPr>
            <w:tcW w:w="2586" w:type="dxa"/>
          </w:tcPr>
          <w:p w:rsidR="00A20F6B" w:rsidRPr="00A20F6B" w:rsidRDefault="005725EC" w:rsidP="001D26EE">
            <w:pPr>
              <w:jc w:val="center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9</w:t>
            </w:r>
          </w:p>
        </w:tc>
        <w:tc>
          <w:tcPr>
            <w:tcW w:w="2586" w:type="dxa"/>
          </w:tcPr>
          <w:p w:rsidR="00A20F6B" w:rsidRPr="00A20F6B" w:rsidRDefault="00A20F6B" w:rsidP="005725EC">
            <w:pPr>
              <w:jc w:val="center"/>
              <w:rPr>
                <w:rFonts w:ascii="Arial" w:hAnsi="Arial" w:cs="Arial"/>
                <w:color w:val="FF0000"/>
              </w:rPr>
            </w:pPr>
            <w:r w:rsidRPr="00A20F6B">
              <w:rPr>
                <w:rFonts w:ascii="Arial" w:hAnsi="Arial" w:cs="Arial"/>
                <w:color w:val="FF0000"/>
              </w:rPr>
              <w:t>3,7</w:t>
            </w:r>
            <w:r w:rsidR="005725EC">
              <w:rPr>
                <w:rFonts w:ascii="Arial" w:hAnsi="Arial" w:cs="Arial"/>
                <w:color w:val="FF0000"/>
              </w:rPr>
              <w:t>0</w:t>
            </w:r>
          </w:p>
        </w:tc>
        <w:tc>
          <w:tcPr>
            <w:tcW w:w="2586" w:type="dxa"/>
          </w:tcPr>
          <w:p w:rsidR="00A20F6B" w:rsidRPr="00A20F6B" w:rsidRDefault="005725EC" w:rsidP="001D26EE">
            <w:pPr>
              <w:jc w:val="center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92,66</w:t>
            </w:r>
          </w:p>
        </w:tc>
        <w:tc>
          <w:tcPr>
            <w:tcW w:w="2586" w:type="dxa"/>
          </w:tcPr>
          <w:p w:rsidR="00A20F6B" w:rsidRPr="00A20F6B" w:rsidRDefault="00A20F6B" w:rsidP="001D26EE">
            <w:pPr>
              <w:jc w:val="center"/>
              <w:rPr>
                <w:rFonts w:ascii="Arial" w:hAnsi="Arial" w:cs="Arial"/>
                <w:color w:val="FF0000"/>
              </w:rPr>
            </w:pPr>
            <w:r w:rsidRPr="00A20F6B">
              <w:rPr>
                <w:rFonts w:ascii="Arial" w:hAnsi="Arial" w:cs="Arial"/>
                <w:color w:val="FF0000"/>
              </w:rPr>
              <w:t>B</w:t>
            </w:r>
          </w:p>
        </w:tc>
      </w:tr>
      <w:tr w:rsidR="00A20F6B" w:rsidRPr="00A20F6B" w:rsidTr="001D26EE">
        <w:tc>
          <w:tcPr>
            <w:tcW w:w="2586" w:type="dxa"/>
          </w:tcPr>
          <w:p w:rsidR="00A20F6B" w:rsidRPr="00A20F6B" w:rsidRDefault="005725EC" w:rsidP="001D26EE">
            <w:pPr>
              <w:jc w:val="center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12</w:t>
            </w:r>
          </w:p>
        </w:tc>
        <w:tc>
          <w:tcPr>
            <w:tcW w:w="2586" w:type="dxa"/>
          </w:tcPr>
          <w:p w:rsidR="00A20F6B" w:rsidRPr="00A20F6B" w:rsidRDefault="005725EC" w:rsidP="001D26EE">
            <w:pPr>
              <w:jc w:val="center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2,16</w:t>
            </w:r>
          </w:p>
        </w:tc>
        <w:tc>
          <w:tcPr>
            <w:tcW w:w="2586" w:type="dxa"/>
          </w:tcPr>
          <w:p w:rsidR="00A20F6B" w:rsidRPr="00A20F6B" w:rsidRDefault="005725EC" w:rsidP="001D26EE">
            <w:pPr>
              <w:jc w:val="center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94,82</w:t>
            </w:r>
          </w:p>
        </w:tc>
        <w:tc>
          <w:tcPr>
            <w:tcW w:w="2586" w:type="dxa"/>
          </w:tcPr>
          <w:p w:rsidR="00A20F6B" w:rsidRPr="00A20F6B" w:rsidRDefault="00A20F6B" w:rsidP="001D26EE">
            <w:pPr>
              <w:jc w:val="center"/>
              <w:rPr>
                <w:rFonts w:ascii="Arial" w:hAnsi="Arial" w:cs="Arial"/>
                <w:color w:val="FF0000"/>
              </w:rPr>
            </w:pPr>
            <w:r w:rsidRPr="00A20F6B">
              <w:rPr>
                <w:rFonts w:ascii="Arial" w:hAnsi="Arial" w:cs="Arial"/>
                <w:color w:val="FF0000"/>
              </w:rPr>
              <w:t>B</w:t>
            </w:r>
          </w:p>
        </w:tc>
      </w:tr>
      <w:tr w:rsidR="00A20F6B" w:rsidRPr="00A20F6B" w:rsidTr="001D26EE">
        <w:tc>
          <w:tcPr>
            <w:tcW w:w="2586" w:type="dxa"/>
          </w:tcPr>
          <w:p w:rsidR="00A20F6B" w:rsidRPr="00A20F6B" w:rsidRDefault="005725EC" w:rsidP="001D26EE">
            <w:pPr>
              <w:jc w:val="center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1</w:t>
            </w:r>
          </w:p>
        </w:tc>
        <w:tc>
          <w:tcPr>
            <w:tcW w:w="2586" w:type="dxa"/>
          </w:tcPr>
          <w:p w:rsidR="00A20F6B" w:rsidRPr="00A20F6B" w:rsidRDefault="005725EC" w:rsidP="001D26EE">
            <w:pPr>
              <w:jc w:val="center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1,95</w:t>
            </w:r>
          </w:p>
        </w:tc>
        <w:tc>
          <w:tcPr>
            <w:tcW w:w="2586" w:type="dxa"/>
          </w:tcPr>
          <w:p w:rsidR="00A20F6B" w:rsidRPr="00A20F6B" w:rsidRDefault="005725EC" w:rsidP="001D26EE">
            <w:pPr>
              <w:jc w:val="center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96,77</w:t>
            </w:r>
          </w:p>
        </w:tc>
        <w:tc>
          <w:tcPr>
            <w:tcW w:w="2586" w:type="dxa"/>
          </w:tcPr>
          <w:p w:rsidR="00A20F6B" w:rsidRPr="00A20F6B" w:rsidRDefault="00A20F6B" w:rsidP="001D26EE">
            <w:pPr>
              <w:jc w:val="center"/>
              <w:rPr>
                <w:rFonts w:ascii="Arial" w:hAnsi="Arial" w:cs="Arial"/>
                <w:color w:val="FF0000"/>
              </w:rPr>
            </w:pPr>
            <w:r w:rsidRPr="00A20F6B">
              <w:rPr>
                <w:rFonts w:ascii="Arial" w:hAnsi="Arial" w:cs="Arial"/>
                <w:color w:val="FF0000"/>
              </w:rPr>
              <w:t>B</w:t>
            </w:r>
          </w:p>
        </w:tc>
      </w:tr>
      <w:tr w:rsidR="00A20F6B" w:rsidRPr="00A20F6B" w:rsidTr="001D26EE">
        <w:tc>
          <w:tcPr>
            <w:tcW w:w="2586" w:type="dxa"/>
          </w:tcPr>
          <w:p w:rsidR="00A20F6B" w:rsidRPr="00A20F6B" w:rsidRDefault="005725EC" w:rsidP="001D26EE">
            <w:pPr>
              <w:jc w:val="center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5</w:t>
            </w:r>
          </w:p>
        </w:tc>
        <w:tc>
          <w:tcPr>
            <w:tcW w:w="2586" w:type="dxa"/>
          </w:tcPr>
          <w:p w:rsidR="00A20F6B" w:rsidRPr="00A20F6B" w:rsidRDefault="005725EC" w:rsidP="001D26EE">
            <w:pPr>
              <w:jc w:val="center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1,95</w:t>
            </w:r>
          </w:p>
        </w:tc>
        <w:tc>
          <w:tcPr>
            <w:tcW w:w="2586" w:type="dxa"/>
          </w:tcPr>
          <w:p w:rsidR="00A20F6B" w:rsidRPr="00A20F6B" w:rsidRDefault="005725EC" w:rsidP="001D26EE">
            <w:pPr>
              <w:jc w:val="center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98,72</w:t>
            </w:r>
          </w:p>
        </w:tc>
        <w:tc>
          <w:tcPr>
            <w:tcW w:w="2586" w:type="dxa"/>
          </w:tcPr>
          <w:p w:rsidR="00A20F6B" w:rsidRPr="00A20F6B" w:rsidRDefault="005725EC" w:rsidP="001D26EE">
            <w:pPr>
              <w:jc w:val="center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B</w:t>
            </w:r>
          </w:p>
        </w:tc>
      </w:tr>
      <w:tr w:rsidR="00A20F6B" w:rsidRPr="00A20F6B" w:rsidTr="001D26EE">
        <w:tc>
          <w:tcPr>
            <w:tcW w:w="2586" w:type="dxa"/>
          </w:tcPr>
          <w:p w:rsidR="00A20F6B" w:rsidRPr="00A20F6B" w:rsidRDefault="005725EC" w:rsidP="001D26EE">
            <w:pPr>
              <w:jc w:val="center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2</w:t>
            </w:r>
          </w:p>
        </w:tc>
        <w:tc>
          <w:tcPr>
            <w:tcW w:w="2586" w:type="dxa"/>
          </w:tcPr>
          <w:p w:rsidR="00A20F6B" w:rsidRPr="00A20F6B" w:rsidRDefault="005725EC" w:rsidP="001D26EE">
            <w:pPr>
              <w:jc w:val="center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0,51</w:t>
            </w:r>
          </w:p>
        </w:tc>
        <w:tc>
          <w:tcPr>
            <w:tcW w:w="2586" w:type="dxa"/>
          </w:tcPr>
          <w:p w:rsidR="00A20F6B" w:rsidRPr="00A20F6B" w:rsidRDefault="005725EC" w:rsidP="001D26EE">
            <w:pPr>
              <w:jc w:val="center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99,23</w:t>
            </w:r>
          </w:p>
        </w:tc>
        <w:tc>
          <w:tcPr>
            <w:tcW w:w="2586" w:type="dxa"/>
          </w:tcPr>
          <w:p w:rsidR="00A20F6B" w:rsidRPr="00A20F6B" w:rsidRDefault="00A20F6B" w:rsidP="001D26EE">
            <w:pPr>
              <w:jc w:val="center"/>
              <w:rPr>
                <w:rFonts w:ascii="Arial" w:hAnsi="Arial" w:cs="Arial"/>
                <w:color w:val="FF0000"/>
              </w:rPr>
            </w:pPr>
            <w:r w:rsidRPr="00A20F6B">
              <w:rPr>
                <w:rFonts w:ascii="Arial" w:hAnsi="Arial" w:cs="Arial"/>
                <w:color w:val="FF0000"/>
              </w:rPr>
              <w:t>C</w:t>
            </w:r>
          </w:p>
        </w:tc>
      </w:tr>
      <w:tr w:rsidR="00A20F6B" w:rsidRPr="00A20F6B" w:rsidTr="001D26EE">
        <w:tc>
          <w:tcPr>
            <w:tcW w:w="2586" w:type="dxa"/>
          </w:tcPr>
          <w:p w:rsidR="00A20F6B" w:rsidRPr="00A20F6B" w:rsidRDefault="005725EC" w:rsidP="001D26EE">
            <w:pPr>
              <w:jc w:val="center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8</w:t>
            </w:r>
          </w:p>
        </w:tc>
        <w:tc>
          <w:tcPr>
            <w:tcW w:w="2586" w:type="dxa"/>
          </w:tcPr>
          <w:p w:rsidR="00A20F6B" w:rsidRPr="00A20F6B" w:rsidRDefault="005725EC" w:rsidP="001D26EE">
            <w:pPr>
              <w:jc w:val="center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0,35</w:t>
            </w:r>
          </w:p>
        </w:tc>
        <w:tc>
          <w:tcPr>
            <w:tcW w:w="2586" w:type="dxa"/>
          </w:tcPr>
          <w:p w:rsidR="00A20F6B" w:rsidRPr="00A20F6B" w:rsidRDefault="005725EC" w:rsidP="001D26EE">
            <w:pPr>
              <w:jc w:val="center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99,58</w:t>
            </w:r>
          </w:p>
        </w:tc>
        <w:tc>
          <w:tcPr>
            <w:tcW w:w="2586" w:type="dxa"/>
          </w:tcPr>
          <w:p w:rsidR="00A20F6B" w:rsidRPr="00A20F6B" w:rsidRDefault="00A20F6B" w:rsidP="001D26EE">
            <w:pPr>
              <w:jc w:val="center"/>
              <w:rPr>
                <w:rFonts w:ascii="Arial" w:hAnsi="Arial" w:cs="Arial"/>
                <w:color w:val="FF0000"/>
              </w:rPr>
            </w:pPr>
            <w:r w:rsidRPr="00A20F6B">
              <w:rPr>
                <w:rFonts w:ascii="Arial" w:hAnsi="Arial" w:cs="Arial"/>
                <w:color w:val="FF0000"/>
              </w:rPr>
              <w:t>C</w:t>
            </w:r>
          </w:p>
        </w:tc>
      </w:tr>
      <w:tr w:rsidR="00A20F6B" w:rsidRPr="00A20F6B" w:rsidTr="001D26EE">
        <w:tc>
          <w:tcPr>
            <w:tcW w:w="2586" w:type="dxa"/>
          </w:tcPr>
          <w:p w:rsidR="00A20F6B" w:rsidRPr="00A20F6B" w:rsidRDefault="005725EC" w:rsidP="001D26EE">
            <w:pPr>
              <w:jc w:val="center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4</w:t>
            </w:r>
          </w:p>
        </w:tc>
        <w:tc>
          <w:tcPr>
            <w:tcW w:w="2586" w:type="dxa"/>
          </w:tcPr>
          <w:p w:rsidR="00A20F6B" w:rsidRPr="00A20F6B" w:rsidRDefault="005725EC" w:rsidP="001D26EE">
            <w:pPr>
              <w:jc w:val="center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0,33</w:t>
            </w:r>
          </w:p>
        </w:tc>
        <w:tc>
          <w:tcPr>
            <w:tcW w:w="2586" w:type="dxa"/>
          </w:tcPr>
          <w:p w:rsidR="00A20F6B" w:rsidRPr="00A20F6B" w:rsidRDefault="005725EC" w:rsidP="001D26EE">
            <w:pPr>
              <w:jc w:val="center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99,91</w:t>
            </w:r>
          </w:p>
        </w:tc>
        <w:tc>
          <w:tcPr>
            <w:tcW w:w="2586" w:type="dxa"/>
          </w:tcPr>
          <w:p w:rsidR="00A20F6B" w:rsidRPr="00A20F6B" w:rsidRDefault="00A20F6B" w:rsidP="001D26EE">
            <w:pPr>
              <w:jc w:val="center"/>
              <w:rPr>
                <w:rFonts w:ascii="Arial" w:hAnsi="Arial" w:cs="Arial"/>
                <w:color w:val="FF0000"/>
              </w:rPr>
            </w:pPr>
            <w:r w:rsidRPr="00A20F6B">
              <w:rPr>
                <w:rFonts w:ascii="Arial" w:hAnsi="Arial" w:cs="Arial"/>
                <w:color w:val="FF0000"/>
              </w:rPr>
              <w:t>C</w:t>
            </w:r>
          </w:p>
        </w:tc>
      </w:tr>
      <w:tr w:rsidR="00A20F6B" w:rsidRPr="00A20F6B" w:rsidTr="001D26EE">
        <w:tc>
          <w:tcPr>
            <w:tcW w:w="2586" w:type="dxa"/>
          </w:tcPr>
          <w:p w:rsidR="00A20F6B" w:rsidRPr="00A20F6B" w:rsidRDefault="005725EC" w:rsidP="001D26EE">
            <w:pPr>
              <w:jc w:val="center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6</w:t>
            </w:r>
          </w:p>
        </w:tc>
        <w:tc>
          <w:tcPr>
            <w:tcW w:w="2586" w:type="dxa"/>
          </w:tcPr>
          <w:p w:rsidR="00A20F6B" w:rsidRPr="00A20F6B" w:rsidRDefault="005725EC" w:rsidP="001D26EE">
            <w:pPr>
              <w:jc w:val="center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0,09</w:t>
            </w:r>
          </w:p>
        </w:tc>
        <w:tc>
          <w:tcPr>
            <w:tcW w:w="2586" w:type="dxa"/>
          </w:tcPr>
          <w:p w:rsidR="00A20F6B" w:rsidRPr="00A20F6B" w:rsidRDefault="00A20F6B" w:rsidP="001D26EE">
            <w:pPr>
              <w:jc w:val="center"/>
              <w:rPr>
                <w:rFonts w:ascii="Arial" w:hAnsi="Arial" w:cs="Arial"/>
                <w:color w:val="FF0000"/>
              </w:rPr>
            </w:pPr>
            <w:r w:rsidRPr="00A20F6B">
              <w:rPr>
                <w:rFonts w:ascii="Arial" w:hAnsi="Arial" w:cs="Arial"/>
                <w:color w:val="FF0000"/>
              </w:rPr>
              <w:t>100,00</w:t>
            </w:r>
          </w:p>
        </w:tc>
        <w:tc>
          <w:tcPr>
            <w:tcW w:w="2586" w:type="dxa"/>
          </w:tcPr>
          <w:p w:rsidR="00A20F6B" w:rsidRPr="00A20F6B" w:rsidRDefault="00A20F6B" w:rsidP="001D26EE">
            <w:pPr>
              <w:jc w:val="center"/>
              <w:rPr>
                <w:rFonts w:ascii="Arial" w:hAnsi="Arial" w:cs="Arial"/>
                <w:color w:val="FF0000"/>
              </w:rPr>
            </w:pPr>
            <w:r w:rsidRPr="00A20F6B">
              <w:rPr>
                <w:rFonts w:ascii="Arial" w:hAnsi="Arial" w:cs="Arial"/>
                <w:color w:val="FF0000"/>
              </w:rPr>
              <w:t>C</w:t>
            </w:r>
          </w:p>
        </w:tc>
      </w:tr>
    </w:tbl>
    <w:p w:rsidR="00A20F6B" w:rsidRPr="00A20F6B" w:rsidRDefault="00A20F6B" w:rsidP="00A20F6B">
      <w:pPr>
        <w:rPr>
          <w:rFonts w:ascii="Arial" w:hAnsi="Arial" w:cs="Arial"/>
          <w:color w:val="FF0000"/>
        </w:rPr>
      </w:pPr>
    </w:p>
    <w:p w:rsidR="00A20F6B" w:rsidRPr="00A20F6B" w:rsidRDefault="00A20F6B" w:rsidP="00A20F6B">
      <w:pPr>
        <w:rPr>
          <w:rFonts w:ascii="Arial" w:hAnsi="Arial" w:cs="Arial"/>
          <w:color w:val="FF0000"/>
        </w:rPr>
      </w:pPr>
    </w:p>
    <w:p w:rsidR="00A20F6B" w:rsidRPr="00A20F6B" w:rsidRDefault="00A20F6B" w:rsidP="00A20F6B">
      <w:pPr>
        <w:rPr>
          <w:rFonts w:ascii="Arial" w:hAnsi="Arial" w:cs="Arial"/>
          <w:b/>
          <w:color w:val="FF0000"/>
        </w:rPr>
      </w:pPr>
      <w:r w:rsidRPr="00A20F6B">
        <w:rPr>
          <w:rFonts w:ascii="Arial" w:hAnsi="Arial" w:cs="Arial"/>
          <w:b/>
          <w:color w:val="FF0000"/>
        </w:rPr>
        <w:t>Výsledné skupiny</w:t>
      </w:r>
    </w:p>
    <w:p w:rsidR="00A20F6B" w:rsidRPr="00A20F6B" w:rsidRDefault="00A20F6B" w:rsidP="00A20F6B">
      <w:pPr>
        <w:rPr>
          <w:rFonts w:ascii="Arial" w:hAnsi="Arial" w:cs="Arial"/>
          <w:b/>
          <w:color w:val="FF0000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242"/>
        <w:gridCol w:w="2268"/>
        <w:gridCol w:w="3402"/>
        <w:gridCol w:w="3432"/>
      </w:tblGrid>
      <w:tr w:rsidR="00A20F6B" w:rsidRPr="00A20F6B" w:rsidTr="001D26EE">
        <w:tc>
          <w:tcPr>
            <w:tcW w:w="1242" w:type="dxa"/>
          </w:tcPr>
          <w:p w:rsidR="00A20F6B" w:rsidRPr="00A20F6B" w:rsidRDefault="00A20F6B" w:rsidP="001D26EE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 w:rsidRPr="00A20F6B">
              <w:rPr>
                <w:rFonts w:ascii="Arial" w:hAnsi="Arial" w:cs="Arial"/>
                <w:b/>
                <w:color w:val="FF0000"/>
              </w:rPr>
              <w:t>Skupina</w:t>
            </w:r>
          </w:p>
        </w:tc>
        <w:tc>
          <w:tcPr>
            <w:tcW w:w="2268" w:type="dxa"/>
          </w:tcPr>
          <w:p w:rsidR="00A20F6B" w:rsidRPr="00A20F6B" w:rsidRDefault="00A20F6B" w:rsidP="001D26EE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 w:rsidRPr="00A20F6B">
              <w:rPr>
                <w:rFonts w:ascii="Arial" w:hAnsi="Arial" w:cs="Arial"/>
                <w:b/>
                <w:color w:val="FF0000"/>
              </w:rPr>
              <w:t>Položky</w:t>
            </w:r>
          </w:p>
        </w:tc>
        <w:tc>
          <w:tcPr>
            <w:tcW w:w="3402" w:type="dxa"/>
          </w:tcPr>
          <w:p w:rsidR="00A20F6B" w:rsidRPr="00A20F6B" w:rsidRDefault="00A20F6B" w:rsidP="001D26EE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 w:rsidRPr="00A20F6B">
              <w:rPr>
                <w:rFonts w:ascii="Arial" w:hAnsi="Arial" w:cs="Arial"/>
                <w:b/>
                <w:color w:val="FF0000"/>
              </w:rPr>
              <w:t>% podíl z počtu položek</w:t>
            </w:r>
          </w:p>
        </w:tc>
        <w:tc>
          <w:tcPr>
            <w:tcW w:w="3432" w:type="dxa"/>
          </w:tcPr>
          <w:p w:rsidR="00A20F6B" w:rsidRPr="00A20F6B" w:rsidRDefault="00A20F6B" w:rsidP="001D26EE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 w:rsidRPr="00A20F6B">
              <w:rPr>
                <w:rFonts w:ascii="Arial" w:hAnsi="Arial" w:cs="Arial"/>
                <w:b/>
                <w:color w:val="FF0000"/>
              </w:rPr>
              <w:t>% podíl z hodnoty obratu</w:t>
            </w:r>
          </w:p>
        </w:tc>
      </w:tr>
      <w:tr w:rsidR="00A20F6B" w:rsidRPr="00A20F6B" w:rsidTr="001D26EE">
        <w:tc>
          <w:tcPr>
            <w:tcW w:w="1242" w:type="dxa"/>
          </w:tcPr>
          <w:p w:rsidR="00A20F6B" w:rsidRPr="00A20F6B" w:rsidRDefault="00A20F6B" w:rsidP="001D26EE">
            <w:pPr>
              <w:jc w:val="center"/>
              <w:rPr>
                <w:rFonts w:ascii="Arial" w:hAnsi="Arial" w:cs="Arial"/>
                <w:color w:val="FF0000"/>
              </w:rPr>
            </w:pPr>
            <w:r w:rsidRPr="00A20F6B">
              <w:rPr>
                <w:rFonts w:ascii="Arial" w:hAnsi="Arial" w:cs="Arial"/>
                <w:color w:val="FF0000"/>
              </w:rPr>
              <w:t>A</w:t>
            </w:r>
          </w:p>
        </w:tc>
        <w:tc>
          <w:tcPr>
            <w:tcW w:w="2268" w:type="dxa"/>
          </w:tcPr>
          <w:p w:rsidR="00A20F6B" w:rsidRPr="00A20F6B" w:rsidRDefault="005725EC" w:rsidP="001D26EE">
            <w:pPr>
              <w:jc w:val="center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11, 10, 3</w:t>
            </w:r>
          </w:p>
        </w:tc>
        <w:tc>
          <w:tcPr>
            <w:tcW w:w="3402" w:type="dxa"/>
          </w:tcPr>
          <w:p w:rsidR="00A20F6B" w:rsidRPr="00A20F6B" w:rsidRDefault="005725EC" w:rsidP="005725EC">
            <w:pPr>
              <w:jc w:val="center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25,0</w:t>
            </w:r>
          </w:p>
        </w:tc>
        <w:tc>
          <w:tcPr>
            <w:tcW w:w="3432" w:type="dxa"/>
          </w:tcPr>
          <w:p w:rsidR="00A20F6B" w:rsidRPr="00A20F6B" w:rsidRDefault="005725EC" w:rsidP="001D26EE">
            <w:pPr>
              <w:jc w:val="center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85,07</w:t>
            </w:r>
          </w:p>
        </w:tc>
      </w:tr>
      <w:tr w:rsidR="00A20F6B" w:rsidRPr="00A20F6B" w:rsidTr="001D26EE">
        <w:tc>
          <w:tcPr>
            <w:tcW w:w="1242" w:type="dxa"/>
          </w:tcPr>
          <w:p w:rsidR="00A20F6B" w:rsidRPr="00A20F6B" w:rsidRDefault="00A20F6B" w:rsidP="001D26EE">
            <w:pPr>
              <w:jc w:val="center"/>
              <w:rPr>
                <w:rFonts w:ascii="Arial" w:hAnsi="Arial" w:cs="Arial"/>
                <w:color w:val="FF0000"/>
              </w:rPr>
            </w:pPr>
            <w:r w:rsidRPr="00A20F6B">
              <w:rPr>
                <w:rFonts w:ascii="Arial" w:hAnsi="Arial" w:cs="Arial"/>
                <w:color w:val="FF0000"/>
              </w:rPr>
              <w:t>B</w:t>
            </w:r>
          </w:p>
        </w:tc>
        <w:tc>
          <w:tcPr>
            <w:tcW w:w="2268" w:type="dxa"/>
          </w:tcPr>
          <w:p w:rsidR="00A20F6B" w:rsidRPr="00A20F6B" w:rsidRDefault="005725EC" w:rsidP="001D26EE">
            <w:pPr>
              <w:jc w:val="center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7, 9, 12, 1, 5</w:t>
            </w:r>
          </w:p>
        </w:tc>
        <w:tc>
          <w:tcPr>
            <w:tcW w:w="3402" w:type="dxa"/>
          </w:tcPr>
          <w:p w:rsidR="00A20F6B" w:rsidRPr="00A20F6B" w:rsidRDefault="00A20F6B" w:rsidP="001D26EE">
            <w:pPr>
              <w:jc w:val="center"/>
              <w:rPr>
                <w:rFonts w:ascii="Arial" w:hAnsi="Arial" w:cs="Arial"/>
                <w:color w:val="FF0000"/>
              </w:rPr>
            </w:pPr>
            <w:r w:rsidRPr="00A20F6B">
              <w:rPr>
                <w:rFonts w:ascii="Arial" w:hAnsi="Arial" w:cs="Arial"/>
                <w:color w:val="FF0000"/>
              </w:rPr>
              <w:t>41,7</w:t>
            </w:r>
          </w:p>
        </w:tc>
        <w:tc>
          <w:tcPr>
            <w:tcW w:w="3432" w:type="dxa"/>
          </w:tcPr>
          <w:p w:rsidR="00A20F6B" w:rsidRPr="00A20F6B" w:rsidRDefault="005725EC" w:rsidP="001D26EE">
            <w:pPr>
              <w:jc w:val="center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13,65</w:t>
            </w:r>
          </w:p>
        </w:tc>
      </w:tr>
      <w:tr w:rsidR="00A20F6B" w:rsidRPr="00A20F6B" w:rsidTr="001D26EE">
        <w:tc>
          <w:tcPr>
            <w:tcW w:w="1242" w:type="dxa"/>
          </w:tcPr>
          <w:p w:rsidR="00A20F6B" w:rsidRPr="00A20F6B" w:rsidRDefault="00A20F6B" w:rsidP="001D26EE">
            <w:pPr>
              <w:jc w:val="center"/>
              <w:rPr>
                <w:rFonts w:ascii="Arial" w:hAnsi="Arial" w:cs="Arial"/>
                <w:color w:val="FF0000"/>
              </w:rPr>
            </w:pPr>
            <w:r w:rsidRPr="00A20F6B">
              <w:rPr>
                <w:rFonts w:ascii="Arial" w:hAnsi="Arial" w:cs="Arial"/>
                <w:color w:val="FF0000"/>
              </w:rPr>
              <w:t>C</w:t>
            </w:r>
          </w:p>
        </w:tc>
        <w:tc>
          <w:tcPr>
            <w:tcW w:w="2268" w:type="dxa"/>
          </w:tcPr>
          <w:p w:rsidR="00A20F6B" w:rsidRPr="00A20F6B" w:rsidRDefault="005725EC" w:rsidP="001D26EE">
            <w:pPr>
              <w:jc w:val="center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2, 8, 4, 6</w:t>
            </w:r>
          </w:p>
        </w:tc>
        <w:tc>
          <w:tcPr>
            <w:tcW w:w="3402" w:type="dxa"/>
          </w:tcPr>
          <w:p w:rsidR="00A20F6B" w:rsidRPr="00A20F6B" w:rsidRDefault="005725EC" w:rsidP="001D26EE">
            <w:pPr>
              <w:jc w:val="center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33,3</w:t>
            </w:r>
          </w:p>
        </w:tc>
        <w:tc>
          <w:tcPr>
            <w:tcW w:w="3432" w:type="dxa"/>
          </w:tcPr>
          <w:p w:rsidR="00A20F6B" w:rsidRPr="00A20F6B" w:rsidRDefault="000F41BE" w:rsidP="001D26EE">
            <w:pPr>
              <w:jc w:val="center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 xml:space="preserve">  1,28</w:t>
            </w:r>
          </w:p>
        </w:tc>
      </w:tr>
    </w:tbl>
    <w:p w:rsidR="00A20F6B" w:rsidRDefault="00A20F6B" w:rsidP="00A20F6B">
      <w:pPr>
        <w:rPr>
          <w:rFonts w:ascii="Arial" w:hAnsi="Arial" w:cs="Arial"/>
        </w:rPr>
      </w:pPr>
    </w:p>
    <w:p w:rsidR="00A20F6B" w:rsidRDefault="00A20F6B" w:rsidP="00A20F6B">
      <w:pPr>
        <w:rPr>
          <w:rFonts w:ascii="Arial" w:hAnsi="Arial" w:cs="Arial"/>
          <w:b/>
        </w:rPr>
      </w:pPr>
    </w:p>
    <w:p w:rsidR="00DD731F" w:rsidRDefault="00DD731F" w:rsidP="00CA3673">
      <w:pPr>
        <w:rPr>
          <w:rFonts w:ascii="Arial" w:hAnsi="Arial" w:cs="Arial"/>
        </w:rPr>
      </w:pPr>
    </w:p>
    <w:sectPr w:rsidR="00DD731F" w:rsidSect="00436323">
      <w:pgSz w:w="11906" w:h="16838"/>
      <w:pgMar w:top="1134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9E4EAB"/>
    <w:multiLevelType w:val="hybridMultilevel"/>
    <w:tmpl w:val="979EFA8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331F02"/>
    <w:multiLevelType w:val="hybridMultilevel"/>
    <w:tmpl w:val="8660A00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B51F9E"/>
    <w:multiLevelType w:val="hybridMultilevel"/>
    <w:tmpl w:val="3BB2995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351D1F"/>
    <w:multiLevelType w:val="hybridMultilevel"/>
    <w:tmpl w:val="9CE6983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D4123A"/>
    <w:multiLevelType w:val="hybridMultilevel"/>
    <w:tmpl w:val="D86C344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1A5D1E"/>
    <w:multiLevelType w:val="hybridMultilevel"/>
    <w:tmpl w:val="24C039D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C24890"/>
    <w:multiLevelType w:val="hybridMultilevel"/>
    <w:tmpl w:val="382097E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B01B9F"/>
    <w:multiLevelType w:val="hybridMultilevel"/>
    <w:tmpl w:val="2BDCED6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B06563"/>
    <w:multiLevelType w:val="hybridMultilevel"/>
    <w:tmpl w:val="338A7C1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9A4167"/>
    <w:multiLevelType w:val="hybridMultilevel"/>
    <w:tmpl w:val="979EFA8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2"/>
  </w:num>
  <w:num w:numId="5">
    <w:abstractNumId w:val="4"/>
  </w:num>
  <w:num w:numId="6">
    <w:abstractNumId w:val="1"/>
  </w:num>
  <w:num w:numId="7">
    <w:abstractNumId w:val="8"/>
  </w:num>
  <w:num w:numId="8">
    <w:abstractNumId w:val="9"/>
  </w:num>
  <w:num w:numId="9">
    <w:abstractNumId w:val="7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4A4"/>
    <w:rsid w:val="00002E2C"/>
    <w:rsid w:val="00013FD0"/>
    <w:rsid w:val="00020331"/>
    <w:rsid w:val="00030158"/>
    <w:rsid w:val="000977B3"/>
    <w:rsid w:val="000D27BF"/>
    <w:rsid w:val="000F41BE"/>
    <w:rsid w:val="00195C3E"/>
    <w:rsid w:val="002412EF"/>
    <w:rsid w:val="00245859"/>
    <w:rsid w:val="0028676C"/>
    <w:rsid w:val="002D100B"/>
    <w:rsid w:val="00315010"/>
    <w:rsid w:val="00362BF5"/>
    <w:rsid w:val="003A7AED"/>
    <w:rsid w:val="003D4F81"/>
    <w:rsid w:val="004022E7"/>
    <w:rsid w:val="00435B19"/>
    <w:rsid w:val="00436323"/>
    <w:rsid w:val="00451134"/>
    <w:rsid w:val="004773BA"/>
    <w:rsid w:val="004A7836"/>
    <w:rsid w:val="005725EC"/>
    <w:rsid w:val="00573D2E"/>
    <w:rsid w:val="005A28B1"/>
    <w:rsid w:val="005E3702"/>
    <w:rsid w:val="005E6B45"/>
    <w:rsid w:val="00654E24"/>
    <w:rsid w:val="007103C4"/>
    <w:rsid w:val="00715543"/>
    <w:rsid w:val="007820C4"/>
    <w:rsid w:val="00797CB9"/>
    <w:rsid w:val="00797FFE"/>
    <w:rsid w:val="00863906"/>
    <w:rsid w:val="00876797"/>
    <w:rsid w:val="00885F22"/>
    <w:rsid w:val="008F12C1"/>
    <w:rsid w:val="009141F5"/>
    <w:rsid w:val="009323B1"/>
    <w:rsid w:val="00942C1A"/>
    <w:rsid w:val="00942E8B"/>
    <w:rsid w:val="009733C8"/>
    <w:rsid w:val="009B498F"/>
    <w:rsid w:val="009C194B"/>
    <w:rsid w:val="00A20F6B"/>
    <w:rsid w:val="00B30039"/>
    <w:rsid w:val="00BE2B44"/>
    <w:rsid w:val="00BE469A"/>
    <w:rsid w:val="00C0512C"/>
    <w:rsid w:val="00C2084B"/>
    <w:rsid w:val="00C43901"/>
    <w:rsid w:val="00C474A5"/>
    <w:rsid w:val="00C62672"/>
    <w:rsid w:val="00CA3673"/>
    <w:rsid w:val="00CC64A9"/>
    <w:rsid w:val="00CE496F"/>
    <w:rsid w:val="00D0597C"/>
    <w:rsid w:val="00D164FC"/>
    <w:rsid w:val="00DD731F"/>
    <w:rsid w:val="00E302C0"/>
    <w:rsid w:val="00E3570A"/>
    <w:rsid w:val="00E66474"/>
    <w:rsid w:val="00E8087E"/>
    <w:rsid w:val="00E900F0"/>
    <w:rsid w:val="00EF04A4"/>
    <w:rsid w:val="00EF397D"/>
    <w:rsid w:val="00F42A0E"/>
    <w:rsid w:val="00F758F6"/>
    <w:rsid w:val="00F978CC"/>
    <w:rsid w:val="00FA0723"/>
    <w:rsid w:val="00FA5637"/>
    <w:rsid w:val="00FB70AD"/>
    <w:rsid w:val="00FC55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15010"/>
    <w:rPr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Siln">
    <w:name w:val="Strong"/>
    <w:basedOn w:val="Standardnpsmoodstavce"/>
    <w:uiPriority w:val="22"/>
    <w:qFormat/>
    <w:rsid w:val="00EF04A4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EF04A4"/>
    <w:pPr>
      <w:spacing w:before="100" w:beforeAutospacing="1" w:after="100" w:afterAutospacing="1"/>
    </w:pPr>
  </w:style>
  <w:style w:type="character" w:customStyle="1" w:styleId="ZhlavChar">
    <w:name w:val="Záhlaví Char"/>
    <w:basedOn w:val="Standardnpsmoodstavce"/>
    <w:link w:val="Zhlav"/>
    <w:uiPriority w:val="99"/>
    <w:rsid w:val="00EF04A4"/>
    <w:rPr>
      <w:sz w:val="24"/>
      <w:szCs w:val="24"/>
      <w:lang w:eastAsia="cs-CZ"/>
    </w:rPr>
  </w:style>
  <w:style w:type="table" w:styleId="Mkatabulky">
    <w:name w:val="Table Grid"/>
    <w:basedOn w:val="Normlntabulka"/>
    <w:uiPriority w:val="59"/>
    <w:rsid w:val="00C208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EF397D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FA563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A5637"/>
    <w:rPr>
      <w:rFonts w:ascii="Tahoma" w:hAnsi="Tahoma" w:cs="Tahoma"/>
      <w:sz w:val="16"/>
      <w:szCs w:val="16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15010"/>
    <w:rPr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Siln">
    <w:name w:val="Strong"/>
    <w:basedOn w:val="Standardnpsmoodstavce"/>
    <w:uiPriority w:val="22"/>
    <w:qFormat/>
    <w:rsid w:val="00EF04A4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EF04A4"/>
    <w:pPr>
      <w:spacing w:before="100" w:beforeAutospacing="1" w:after="100" w:afterAutospacing="1"/>
    </w:pPr>
  </w:style>
  <w:style w:type="character" w:customStyle="1" w:styleId="ZhlavChar">
    <w:name w:val="Záhlaví Char"/>
    <w:basedOn w:val="Standardnpsmoodstavce"/>
    <w:link w:val="Zhlav"/>
    <w:uiPriority w:val="99"/>
    <w:rsid w:val="00EF04A4"/>
    <w:rPr>
      <w:sz w:val="24"/>
      <w:szCs w:val="24"/>
      <w:lang w:eastAsia="cs-CZ"/>
    </w:rPr>
  </w:style>
  <w:style w:type="table" w:styleId="Mkatabulky">
    <w:name w:val="Table Grid"/>
    <w:basedOn w:val="Normlntabulka"/>
    <w:uiPriority w:val="59"/>
    <w:rsid w:val="00C208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EF397D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FA563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A5637"/>
    <w:rPr>
      <w:rFonts w:ascii="Tahoma" w:hAnsi="Tahoma" w:cs="Tahoma"/>
      <w:sz w:val="16"/>
      <w:szCs w:val="16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613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9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56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763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312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0586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0401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772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17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73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81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52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430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1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4093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28222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262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Lenka Kandlerová</dc:creator>
  <cp:lastModifiedBy>Lenka Kandlerová</cp:lastModifiedBy>
  <cp:revision>2</cp:revision>
  <dcterms:created xsi:type="dcterms:W3CDTF">2013-03-13T08:32:00Z</dcterms:created>
  <dcterms:modified xsi:type="dcterms:W3CDTF">2013-03-13T08:32:00Z</dcterms:modified>
</cp:coreProperties>
</file>