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31F" w:rsidRDefault="00DD731F" w:rsidP="00DD731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Zadání </w:t>
      </w:r>
      <w:bookmarkStart w:id="0" w:name="_GoBack"/>
      <w:bookmarkEnd w:id="0"/>
    </w:p>
    <w:p w:rsidR="00CA3673" w:rsidRDefault="00CA3673" w:rsidP="00DD731F">
      <w:pPr>
        <w:rPr>
          <w:rFonts w:ascii="Arial" w:hAnsi="Arial" w:cs="Arial"/>
          <w:b/>
        </w:rPr>
      </w:pPr>
    </w:p>
    <w:p w:rsidR="00CA3673" w:rsidRDefault="00CA3673" w:rsidP="00CA3673">
      <w:pPr>
        <w:rPr>
          <w:rFonts w:ascii="Arial" w:hAnsi="Arial" w:cs="Arial"/>
        </w:rPr>
      </w:pPr>
      <w:r>
        <w:rPr>
          <w:rFonts w:ascii="Arial" w:hAnsi="Arial" w:cs="Arial"/>
        </w:rPr>
        <w:t>V následující tabulce jsou uvedeny výchozí informace o jednotlivých materiálech, které podnik nakupuje – cena za jednotku a roční spotřeba materiálu v kusech.</w:t>
      </w:r>
    </w:p>
    <w:p w:rsidR="00CA3673" w:rsidRDefault="00CA3673" w:rsidP="00CA3673">
      <w:pPr>
        <w:rPr>
          <w:rFonts w:ascii="Arial" w:hAnsi="Arial" w:cs="Arial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384"/>
        <w:gridCol w:w="1701"/>
        <w:gridCol w:w="2552"/>
        <w:gridCol w:w="2638"/>
        <w:gridCol w:w="2069"/>
      </w:tblGrid>
      <w:tr w:rsidR="00CA3673" w:rsidRPr="000977B3" w:rsidTr="00AF2410">
        <w:tc>
          <w:tcPr>
            <w:tcW w:w="1384" w:type="dxa"/>
          </w:tcPr>
          <w:p w:rsidR="00CA3673" w:rsidRPr="000977B3" w:rsidRDefault="00CA3673" w:rsidP="00AF2410">
            <w:pPr>
              <w:jc w:val="center"/>
              <w:rPr>
                <w:rFonts w:ascii="Arial" w:hAnsi="Arial" w:cs="Arial"/>
                <w:b/>
              </w:rPr>
            </w:pPr>
            <w:r w:rsidRPr="000977B3">
              <w:rPr>
                <w:rFonts w:ascii="Arial" w:hAnsi="Arial" w:cs="Arial"/>
                <w:b/>
              </w:rPr>
              <w:t>položka</w:t>
            </w:r>
          </w:p>
        </w:tc>
        <w:tc>
          <w:tcPr>
            <w:tcW w:w="1701" w:type="dxa"/>
          </w:tcPr>
          <w:p w:rsidR="00CA3673" w:rsidRPr="000977B3" w:rsidRDefault="00CA3673" w:rsidP="00AF2410">
            <w:pPr>
              <w:jc w:val="right"/>
              <w:rPr>
                <w:rFonts w:ascii="Arial" w:hAnsi="Arial" w:cs="Arial"/>
                <w:b/>
              </w:rPr>
            </w:pPr>
            <w:r w:rsidRPr="000977B3">
              <w:rPr>
                <w:rFonts w:ascii="Arial" w:hAnsi="Arial" w:cs="Arial"/>
                <w:b/>
              </w:rPr>
              <w:t>Cena za kus</w:t>
            </w:r>
          </w:p>
        </w:tc>
        <w:tc>
          <w:tcPr>
            <w:tcW w:w="2552" w:type="dxa"/>
          </w:tcPr>
          <w:p w:rsidR="00CA3673" w:rsidRPr="000977B3" w:rsidRDefault="00CA3673" w:rsidP="00AF2410">
            <w:pPr>
              <w:jc w:val="right"/>
              <w:rPr>
                <w:rFonts w:ascii="Arial" w:hAnsi="Arial" w:cs="Arial"/>
                <w:b/>
              </w:rPr>
            </w:pPr>
            <w:r w:rsidRPr="000977B3">
              <w:rPr>
                <w:rFonts w:ascii="Arial" w:hAnsi="Arial" w:cs="Arial"/>
                <w:b/>
              </w:rPr>
              <w:t>Roční spotřeba v ks</w:t>
            </w:r>
          </w:p>
        </w:tc>
        <w:tc>
          <w:tcPr>
            <w:tcW w:w="2638" w:type="dxa"/>
          </w:tcPr>
          <w:p w:rsidR="00CA3673" w:rsidRPr="000977B3" w:rsidRDefault="00CA3673" w:rsidP="00AF2410">
            <w:pPr>
              <w:rPr>
                <w:rFonts w:ascii="Arial" w:hAnsi="Arial" w:cs="Arial"/>
                <w:b/>
              </w:rPr>
            </w:pPr>
            <w:r w:rsidRPr="000977B3">
              <w:rPr>
                <w:rFonts w:ascii="Arial" w:hAnsi="Arial" w:cs="Arial"/>
                <w:b/>
              </w:rPr>
              <w:t>Roční spotřeba v Kč</w:t>
            </w:r>
          </w:p>
        </w:tc>
        <w:tc>
          <w:tcPr>
            <w:tcW w:w="2069" w:type="dxa"/>
          </w:tcPr>
          <w:p w:rsidR="00CA3673" w:rsidRPr="000977B3" w:rsidRDefault="00CA3673" w:rsidP="00AF2410">
            <w:pPr>
              <w:rPr>
                <w:rFonts w:ascii="Arial" w:hAnsi="Arial" w:cs="Arial"/>
                <w:b/>
              </w:rPr>
            </w:pPr>
            <w:r w:rsidRPr="000977B3">
              <w:rPr>
                <w:rFonts w:ascii="Arial" w:hAnsi="Arial" w:cs="Arial"/>
                <w:b/>
              </w:rPr>
              <w:t>Roční obrat v %</w:t>
            </w:r>
          </w:p>
        </w:tc>
      </w:tr>
      <w:tr w:rsidR="00CA3673" w:rsidTr="00AF2410">
        <w:tc>
          <w:tcPr>
            <w:tcW w:w="1384" w:type="dxa"/>
          </w:tcPr>
          <w:p w:rsidR="00CA3673" w:rsidRDefault="00CA3673" w:rsidP="00AF24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01" w:type="dxa"/>
          </w:tcPr>
          <w:p w:rsidR="00CA3673" w:rsidRDefault="00CA3673" w:rsidP="00CA367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552" w:type="dxa"/>
          </w:tcPr>
          <w:p w:rsidR="00CA3673" w:rsidRDefault="00CA3673" w:rsidP="00CA367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15 000</w:t>
            </w:r>
          </w:p>
        </w:tc>
        <w:tc>
          <w:tcPr>
            <w:tcW w:w="2638" w:type="dxa"/>
          </w:tcPr>
          <w:p w:rsidR="00CA3673" w:rsidRDefault="00CA3673" w:rsidP="00AF2410">
            <w:pPr>
              <w:ind w:right="262"/>
              <w:jc w:val="right"/>
              <w:rPr>
                <w:rFonts w:ascii="Arial" w:hAnsi="Arial" w:cs="Arial"/>
              </w:rPr>
            </w:pPr>
          </w:p>
        </w:tc>
        <w:tc>
          <w:tcPr>
            <w:tcW w:w="2069" w:type="dxa"/>
          </w:tcPr>
          <w:p w:rsidR="00CA3673" w:rsidRDefault="00CA3673" w:rsidP="00AF2410">
            <w:pPr>
              <w:ind w:right="262"/>
              <w:jc w:val="right"/>
              <w:rPr>
                <w:rFonts w:ascii="Arial" w:hAnsi="Arial" w:cs="Arial"/>
              </w:rPr>
            </w:pPr>
          </w:p>
        </w:tc>
      </w:tr>
      <w:tr w:rsidR="00CA3673" w:rsidTr="00AF2410">
        <w:tc>
          <w:tcPr>
            <w:tcW w:w="1384" w:type="dxa"/>
          </w:tcPr>
          <w:p w:rsidR="00CA3673" w:rsidRDefault="00CA3673" w:rsidP="00AF24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01" w:type="dxa"/>
          </w:tcPr>
          <w:p w:rsidR="00CA3673" w:rsidRDefault="00CA3673" w:rsidP="00AF2410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2552" w:type="dxa"/>
          </w:tcPr>
          <w:p w:rsidR="00CA3673" w:rsidRDefault="00CA3673" w:rsidP="00AF2410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1 800</w:t>
            </w:r>
          </w:p>
        </w:tc>
        <w:tc>
          <w:tcPr>
            <w:tcW w:w="2638" w:type="dxa"/>
          </w:tcPr>
          <w:p w:rsidR="00CA3673" w:rsidRDefault="00CA3673" w:rsidP="00AF2410">
            <w:pPr>
              <w:ind w:right="262"/>
              <w:jc w:val="right"/>
              <w:rPr>
                <w:rFonts w:ascii="Arial" w:hAnsi="Arial" w:cs="Arial"/>
              </w:rPr>
            </w:pPr>
          </w:p>
        </w:tc>
        <w:tc>
          <w:tcPr>
            <w:tcW w:w="2069" w:type="dxa"/>
          </w:tcPr>
          <w:p w:rsidR="00CA3673" w:rsidRDefault="00CA3673" w:rsidP="00AF2410">
            <w:pPr>
              <w:ind w:right="262"/>
              <w:jc w:val="right"/>
              <w:rPr>
                <w:rFonts w:ascii="Arial" w:hAnsi="Arial" w:cs="Arial"/>
              </w:rPr>
            </w:pPr>
          </w:p>
        </w:tc>
      </w:tr>
      <w:tr w:rsidR="00CA3673" w:rsidTr="00AF2410">
        <w:tc>
          <w:tcPr>
            <w:tcW w:w="1384" w:type="dxa"/>
          </w:tcPr>
          <w:p w:rsidR="00CA3673" w:rsidRDefault="00CA3673" w:rsidP="00AF24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01" w:type="dxa"/>
          </w:tcPr>
          <w:p w:rsidR="00CA3673" w:rsidRDefault="00CA3673" w:rsidP="00CA367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2552" w:type="dxa"/>
          </w:tcPr>
          <w:p w:rsidR="00CA3673" w:rsidRDefault="00CA3673" w:rsidP="00AF2410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45 400</w:t>
            </w:r>
          </w:p>
        </w:tc>
        <w:tc>
          <w:tcPr>
            <w:tcW w:w="2638" w:type="dxa"/>
          </w:tcPr>
          <w:p w:rsidR="00CA3673" w:rsidRDefault="00CA3673" w:rsidP="00AF2410">
            <w:pPr>
              <w:ind w:right="262"/>
              <w:jc w:val="right"/>
              <w:rPr>
                <w:rFonts w:ascii="Arial" w:hAnsi="Arial" w:cs="Arial"/>
              </w:rPr>
            </w:pPr>
          </w:p>
        </w:tc>
        <w:tc>
          <w:tcPr>
            <w:tcW w:w="2069" w:type="dxa"/>
          </w:tcPr>
          <w:p w:rsidR="00CA3673" w:rsidRDefault="00CA3673" w:rsidP="00AF2410">
            <w:pPr>
              <w:ind w:right="262"/>
              <w:jc w:val="right"/>
              <w:rPr>
                <w:rFonts w:ascii="Arial" w:hAnsi="Arial" w:cs="Arial"/>
              </w:rPr>
            </w:pPr>
          </w:p>
        </w:tc>
      </w:tr>
      <w:tr w:rsidR="00CA3673" w:rsidTr="00AF2410">
        <w:tc>
          <w:tcPr>
            <w:tcW w:w="1384" w:type="dxa"/>
          </w:tcPr>
          <w:p w:rsidR="00CA3673" w:rsidRDefault="00CA3673" w:rsidP="00AF24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01" w:type="dxa"/>
          </w:tcPr>
          <w:p w:rsidR="00CA3673" w:rsidRDefault="00CA3673" w:rsidP="00CA367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2552" w:type="dxa"/>
          </w:tcPr>
          <w:p w:rsidR="00CA3673" w:rsidRDefault="00CA3673" w:rsidP="00CA367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</w:t>
            </w:r>
          </w:p>
        </w:tc>
        <w:tc>
          <w:tcPr>
            <w:tcW w:w="2638" w:type="dxa"/>
          </w:tcPr>
          <w:p w:rsidR="00CA3673" w:rsidRDefault="00CA3673" w:rsidP="00AF2410">
            <w:pPr>
              <w:ind w:right="262"/>
              <w:jc w:val="right"/>
              <w:rPr>
                <w:rFonts w:ascii="Arial" w:hAnsi="Arial" w:cs="Arial"/>
              </w:rPr>
            </w:pPr>
          </w:p>
        </w:tc>
        <w:tc>
          <w:tcPr>
            <w:tcW w:w="2069" w:type="dxa"/>
          </w:tcPr>
          <w:p w:rsidR="00CA3673" w:rsidRDefault="00CA3673" w:rsidP="00AF2410">
            <w:pPr>
              <w:ind w:right="262"/>
              <w:jc w:val="right"/>
              <w:rPr>
                <w:rFonts w:ascii="Arial" w:hAnsi="Arial" w:cs="Arial"/>
              </w:rPr>
            </w:pPr>
          </w:p>
        </w:tc>
      </w:tr>
      <w:tr w:rsidR="00CA3673" w:rsidTr="00AF2410">
        <w:tc>
          <w:tcPr>
            <w:tcW w:w="1384" w:type="dxa"/>
          </w:tcPr>
          <w:p w:rsidR="00CA3673" w:rsidRDefault="00CA3673" w:rsidP="00AF24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01" w:type="dxa"/>
          </w:tcPr>
          <w:p w:rsidR="00CA3673" w:rsidRDefault="00CA3673" w:rsidP="00AF2410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2552" w:type="dxa"/>
          </w:tcPr>
          <w:p w:rsidR="00CA3673" w:rsidRDefault="00CA3673" w:rsidP="00AF2410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5 000</w:t>
            </w:r>
          </w:p>
        </w:tc>
        <w:tc>
          <w:tcPr>
            <w:tcW w:w="2638" w:type="dxa"/>
          </w:tcPr>
          <w:p w:rsidR="00CA3673" w:rsidRDefault="00CA3673" w:rsidP="00AF2410">
            <w:pPr>
              <w:ind w:right="262"/>
              <w:jc w:val="right"/>
              <w:rPr>
                <w:rFonts w:ascii="Arial" w:hAnsi="Arial" w:cs="Arial"/>
              </w:rPr>
            </w:pPr>
          </w:p>
        </w:tc>
        <w:tc>
          <w:tcPr>
            <w:tcW w:w="2069" w:type="dxa"/>
          </w:tcPr>
          <w:p w:rsidR="00CA3673" w:rsidRDefault="00CA3673" w:rsidP="00AF2410">
            <w:pPr>
              <w:ind w:right="262"/>
              <w:jc w:val="right"/>
              <w:rPr>
                <w:rFonts w:ascii="Arial" w:hAnsi="Arial" w:cs="Arial"/>
              </w:rPr>
            </w:pPr>
          </w:p>
        </w:tc>
      </w:tr>
      <w:tr w:rsidR="00CA3673" w:rsidTr="00AF2410">
        <w:tc>
          <w:tcPr>
            <w:tcW w:w="1384" w:type="dxa"/>
          </w:tcPr>
          <w:p w:rsidR="00CA3673" w:rsidRDefault="00CA3673" w:rsidP="00AF24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701" w:type="dxa"/>
          </w:tcPr>
          <w:p w:rsidR="00CA3673" w:rsidRDefault="00CA3673" w:rsidP="00AF2410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552" w:type="dxa"/>
          </w:tcPr>
          <w:p w:rsidR="00CA3673" w:rsidRDefault="00CA3673" w:rsidP="00CA367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1 000</w:t>
            </w:r>
          </w:p>
        </w:tc>
        <w:tc>
          <w:tcPr>
            <w:tcW w:w="2638" w:type="dxa"/>
          </w:tcPr>
          <w:p w:rsidR="00CA3673" w:rsidRDefault="00CA3673" w:rsidP="00AF2410">
            <w:pPr>
              <w:ind w:right="262"/>
              <w:jc w:val="right"/>
              <w:rPr>
                <w:rFonts w:ascii="Arial" w:hAnsi="Arial" w:cs="Arial"/>
              </w:rPr>
            </w:pPr>
          </w:p>
        </w:tc>
        <w:tc>
          <w:tcPr>
            <w:tcW w:w="2069" w:type="dxa"/>
          </w:tcPr>
          <w:p w:rsidR="00CA3673" w:rsidRDefault="00CA3673" w:rsidP="00AF2410">
            <w:pPr>
              <w:ind w:right="262"/>
              <w:jc w:val="right"/>
              <w:rPr>
                <w:rFonts w:ascii="Arial" w:hAnsi="Arial" w:cs="Arial"/>
              </w:rPr>
            </w:pPr>
          </w:p>
        </w:tc>
      </w:tr>
      <w:tr w:rsidR="00CA3673" w:rsidTr="00AF2410">
        <w:tc>
          <w:tcPr>
            <w:tcW w:w="1384" w:type="dxa"/>
          </w:tcPr>
          <w:p w:rsidR="00CA3673" w:rsidRDefault="00CA3673" w:rsidP="00AF24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701" w:type="dxa"/>
          </w:tcPr>
          <w:p w:rsidR="00CA3673" w:rsidRDefault="00CA3673" w:rsidP="00CA367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2552" w:type="dxa"/>
          </w:tcPr>
          <w:p w:rsidR="00CA3673" w:rsidRDefault="00CA3673" w:rsidP="00AF2410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15 000</w:t>
            </w:r>
          </w:p>
        </w:tc>
        <w:tc>
          <w:tcPr>
            <w:tcW w:w="2638" w:type="dxa"/>
          </w:tcPr>
          <w:p w:rsidR="00CA3673" w:rsidRDefault="00CA3673" w:rsidP="00AF2410">
            <w:pPr>
              <w:ind w:right="262"/>
              <w:jc w:val="right"/>
              <w:rPr>
                <w:rFonts w:ascii="Arial" w:hAnsi="Arial" w:cs="Arial"/>
              </w:rPr>
            </w:pPr>
          </w:p>
        </w:tc>
        <w:tc>
          <w:tcPr>
            <w:tcW w:w="2069" w:type="dxa"/>
          </w:tcPr>
          <w:p w:rsidR="00CA3673" w:rsidRDefault="00CA3673" w:rsidP="00AF2410">
            <w:pPr>
              <w:ind w:right="262"/>
              <w:jc w:val="right"/>
              <w:rPr>
                <w:rFonts w:ascii="Arial" w:hAnsi="Arial" w:cs="Arial"/>
              </w:rPr>
            </w:pPr>
          </w:p>
        </w:tc>
      </w:tr>
      <w:tr w:rsidR="00CA3673" w:rsidTr="00AF2410">
        <w:tc>
          <w:tcPr>
            <w:tcW w:w="1384" w:type="dxa"/>
          </w:tcPr>
          <w:p w:rsidR="00CA3673" w:rsidRDefault="00CA3673" w:rsidP="00AF24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701" w:type="dxa"/>
          </w:tcPr>
          <w:p w:rsidR="00CA3673" w:rsidRDefault="00CA3673" w:rsidP="00CA367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552" w:type="dxa"/>
          </w:tcPr>
          <w:p w:rsidR="00CA3673" w:rsidRDefault="00CA3673" w:rsidP="00CA367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1 800 </w:t>
            </w:r>
          </w:p>
        </w:tc>
        <w:tc>
          <w:tcPr>
            <w:tcW w:w="2638" w:type="dxa"/>
          </w:tcPr>
          <w:p w:rsidR="00CA3673" w:rsidRDefault="00CA3673" w:rsidP="00AF2410">
            <w:pPr>
              <w:ind w:right="262"/>
              <w:jc w:val="right"/>
              <w:rPr>
                <w:rFonts w:ascii="Arial" w:hAnsi="Arial" w:cs="Arial"/>
              </w:rPr>
            </w:pPr>
          </w:p>
        </w:tc>
        <w:tc>
          <w:tcPr>
            <w:tcW w:w="2069" w:type="dxa"/>
          </w:tcPr>
          <w:p w:rsidR="00CA3673" w:rsidRDefault="00CA3673" w:rsidP="00AF2410">
            <w:pPr>
              <w:ind w:right="262"/>
              <w:jc w:val="right"/>
              <w:rPr>
                <w:rFonts w:ascii="Arial" w:hAnsi="Arial" w:cs="Arial"/>
              </w:rPr>
            </w:pPr>
          </w:p>
        </w:tc>
      </w:tr>
      <w:tr w:rsidR="00CA3673" w:rsidTr="00AF2410">
        <w:tc>
          <w:tcPr>
            <w:tcW w:w="1384" w:type="dxa"/>
          </w:tcPr>
          <w:p w:rsidR="00CA3673" w:rsidRDefault="00CA3673" w:rsidP="00AF24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701" w:type="dxa"/>
          </w:tcPr>
          <w:p w:rsidR="00CA3673" w:rsidRDefault="00CA3673" w:rsidP="00CA367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2552" w:type="dxa"/>
          </w:tcPr>
          <w:p w:rsidR="00CA3673" w:rsidRDefault="00CA3673" w:rsidP="00CA367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9 000</w:t>
            </w:r>
          </w:p>
        </w:tc>
        <w:tc>
          <w:tcPr>
            <w:tcW w:w="2638" w:type="dxa"/>
          </w:tcPr>
          <w:p w:rsidR="00CA3673" w:rsidRDefault="00CA3673" w:rsidP="00AF2410">
            <w:pPr>
              <w:ind w:right="262"/>
              <w:jc w:val="right"/>
              <w:rPr>
                <w:rFonts w:ascii="Arial" w:hAnsi="Arial" w:cs="Arial"/>
              </w:rPr>
            </w:pPr>
          </w:p>
        </w:tc>
        <w:tc>
          <w:tcPr>
            <w:tcW w:w="2069" w:type="dxa"/>
          </w:tcPr>
          <w:p w:rsidR="00CA3673" w:rsidRDefault="00CA3673" w:rsidP="00AF2410">
            <w:pPr>
              <w:ind w:right="262"/>
              <w:jc w:val="right"/>
              <w:rPr>
                <w:rFonts w:ascii="Arial" w:hAnsi="Arial" w:cs="Arial"/>
              </w:rPr>
            </w:pPr>
          </w:p>
        </w:tc>
      </w:tr>
      <w:tr w:rsidR="00CA3673" w:rsidTr="00AF2410">
        <w:tc>
          <w:tcPr>
            <w:tcW w:w="1384" w:type="dxa"/>
          </w:tcPr>
          <w:p w:rsidR="00CA3673" w:rsidRDefault="00CA3673" w:rsidP="00AF24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701" w:type="dxa"/>
          </w:tcPr>
          <w:p w:rsidR="00CA3673" w:rsidRDefault="00CA3673" w:rsidP="00CA367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2552" w:type="dxa"/>
          </w:tcPr>
          <w:p w:rsidR="00CA3673" w:rsidRDefault="00CA3673" w:rsidP="00AF2410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52 500</w:t>
            </w:r>
          </w:p>
        </w:tc>
        <w:tc>
          <w:tcPr>
            <w:tcW w:w="2638" w:type="dxa"/>
          </w:tcPr>
          <w:p w:rsidR="00CA3673" w:rsidRDefault="00CA3673" w:rsidP="00AF2410">
            <w:pPr>
              <w:ind w:right="262"/>
              <w:jc w:val="right"/>
              <w:rPr>
                <w:rFonts w:ascii="Arial" w:hAnsi="Arial" w:cs="Arial"/>
              </w:rPr>
            </w:pPr>
          </w:p>
        </w:tc>
        <w:tc>
          <w:tcPr>
            <w:tcW w:w="2069" w:type="dxa"/>
          </w:tcPr>
          <w:p w:rsidR="00CA3673" w:rsidRDefault="00CA3673" w:rsidP="00AF2410">
            <w:pPr>
              <w:ind w:right="262"/>
              <w:jc w:val="right"/>
              <w:rPr>
                <w:rFonts w:ascii="Arial" w:hAnsi="Arial" w:cs="Arial"/>
              </w:rPr>
            </w:pPr>
          </w:p>
        </w:tc>
      </w:tr>
      <w:tr w:rsidR="00CA3673" w:rsidTr="00AF2410">
        <w:tc>
          <w:tcPr>
            <w:tcW w:w="1384" w:type="dxa"/>
          </w:tcPr>
          <w:p w:rsidR="00CA3673" w:rsidRDefault="00CA3673" w:rsidP="00AF24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701" w:type="dxa"/>
          </w:tcPr>
          <w:p w:rsidR="00CA3673" w:rsidRDefault="00CA3673" w:rsidP="00CA367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2552" w:type="dxa"/>
          </w:tcPr>
          <w:p w:rsidR="00CA3673" w:rsidRDefault="00CA3673" w:rsidP="00CA367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67 000 </w:t>
            </w:r>
          </w:p>
        </w:tc>
        <w:tc>
          <w:tcPr>
            <w:tcW w:w="2638" w:type="dxa"/>
          </w:tcPr>
          <w:p w:rsidR="00CA3673" w:rsidRDefault="00CA3673" w:rsidP="00AF2410">
            <w:pPr>
              <w:ind w:right="262"/>
              <w:jc w:val="right"/>
              <w:rPr>
                <w:rFonts w:ascii="Arial" w:hAnsi="Arial" w:cs="Arial"/>
              </w:rPr>
            </w:pPr>
          </w:p>
        </w:tc>
        <w:tc>
          <w:tcPr>
            <w:tcW w:w="2069" w:type="dxa"/>
          </w:tcPr>
          <w:p w:rsidR="00CA3673" w:rsidRDefault="00CA3673" w:rsidP="00AF2410">
            <w:pPr>
              <w:ind w:right="262"/>
              <w:jc w:val="right"/>
              <w:rPr>
                <w:rFonts w:ascii="Arial" w:hAnsi="Arial" w:cs="Arial"/>
              </w:rPr>
            </w:pPr>
          </w:p>
        </w:tc>
      </w:tr>
      <w:tr w:rsidR="00CA3673" w:rsidTr="00AF2410">
        <w:tc>
          <w:tcPr>
            <w:tcW w:w="1384" w:type="dxa"/>
          </w:tcPr>
          <w:p w:rsidR="00CA3673" w:rsidRDefault="00CA3673" w:rsidP="00AF24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701" w:type="dxa"/>
          </w:tcPr>
          <w:p w:rsidR="00CA3673" w:rsidRDefault="00CA3673" w:rsidP="00AF2410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552" w:type="dxa"/>
          </w:tcPr>
          <w:p w:rsidR="00CA3673" w:rsidRDefault="00CA3673" w:rsidP="00CA367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20 000</w:t>
            </w:r>
          </w:p>
        </w:tc>
        <w:tc>
          <w:tcPr>
            <w:tcW w:w="2638" w:type="dxa"/>
          </w:tcPr>
          <w:p w:rsidR="00CA3673" w:rsidRDefault="00CA3673" w:rsidP="00AF2410">
            <w:pPr>
              <w:ind w:right="262"/>
              <w:jc w:val="right"/>
              <w:rPr>
                <w:rFonts w:ascii="Arial" w:hAnsi="Arial" w:cs="Arial"/>
              </w:rPr>
            </w:pPr>
          </w:p>
        </w:tc>
        <w:tc>
          <w:tcPr>
            <w:tcW w:w="2069" w:type="dxa"/>
          </w:tcPr>
          <w:p w:rsidR="00CA3673" w:rsidRDefault="00CA3673" w:rsidP="00AF2410">
            <w:pPr>
              <w:ind w:right="262"/>
              <w:jc w:val="right"/>
              <w:rPr>
                <w:rFonts w:ascii="Arial" w:hAnsi="Arial" w:cs="Arial"/>
              </w:rPr>
            </w:pPr>
          </w:p>
        </w:tc>
      </w:tr>
      <w:tr w:rsidR="00CA3673" w:rsidTr="00AF2410">
        <w:tc>
          <w:tcPr>
            <w:tcW w:w="1384" w:type="dxa"/>
          </w:tcPr>
          <w:p w:rsidR="00CA3673" w:rsidRDefault="00CA3673" w:rsidP="00AF24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celkem</w:t>
            </w:r>
          </w:p>
        </w:tc>
        <w:tc>
          <w:tcPr>
            <w:tcW w:w="1701" w:type="dxa"/>
          </w:tcPr>
          <w:p w:rsidR="00CA3673" w:rsidRDefault="00CA3673" w:rsidP="00AF2410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552" w:type="dxa"/>
          </w:tcPr>
          <w:p w:rsidR="00CA3673" w:rsidRDefault="00CA3673" w:rsidP="00AF2410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38" w:type="dxa"/>
          </w:tcPr>
          <w:p w:rsidR="00CA3673" w:rsidRDefault="00CA3673" w:rsidP="00AF2410">
            <w:pPr>
              <w:ind w:right="262"/>
              <w:jc w:val="right"/>
              <w:rPr>
                <w:rFonts w:ascii="Arial" w:hAnsi="Arial" w:cs="Arial"/>
              </w:rPr>
            </w:pPr>
          </w:p>
        </w:tc>
        <w:tc>
          <w:tcPr>
            <w:tcW w:w="2069" w:type="dxa"/>
          </w:tcPr>
          <w:p w:rsidR="00CA3673" w:rsidRDefault="00CA3673" w:rsidP="00AF2410">
            <w:pPr>
              <w:ind w:right="262"/>
              <w:jc w:val="right"/>
              <w:rPr>
                <w:rFonts w:ascii="Arial" w:hAnsi="Arial" w:cs="Arial"/>
              </w:rPr>
            </w:pPr>
          </w:p>
        </w:tc>
      </w:tr>
    </w:tbl>
    <w:p w:rsidR="00CA3673" w:rsidRDefault="00CA3673" w:rsidP="00CA3673">
      <w:pPr>
        <w:rPr>
          <w:rFonts w:ascii="Arial" w:hAnsi="Arial" w:cs="Arial"/>
        </w:rPr>
      </w:pPr>
    </w:p>
    <w:p w:rsidR="00CA3673" w:rsidRDefault="00CA3673" w:rsidP="00CA3673">
      <w:pPr>
        <w:rPr>
          <w:rFonts w:ascii="Arial" w:hAnsi="Arial" w:cs="Arial"/>
        </w:rPr>
      </w:pPr>
    </w:p>
    <w:p w:rsidR="00DD731F" w:rsidRDefault="00DD731F" w:rsidP="00CA3673">
      <w:pPr>
        <w:rPr>
          <w:rFonts w:ascii="Arial" w:hAnsi="Arial" w:cs="Arial"/>
        </w:rPr>
      </w:pPr>
    </w:p>
    <w:sectPr w:rsidR="00DD731F" w:rsidSect="00436323">
      <w:pgSz w:w="11906" w:h="16838"/>
      <w:pgMar w:top="1134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E4EAB"/>
    <w:multiLevelType w:val="hybridMultilevel"/>
    <w:tmpl w:val="979EFA8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331F02"/>
    <w:multiLevelType w:val="hybridMultilevel"/>
    <w:tmpl w:val="8660A00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B51F9E"/>
    <w:multiLevelType w:val="hybridMultilevel"/>
    <w:tmpl w:val="3BB2995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351D1F"/>
    <w:multiLevelType w:val="hybridMultilevel"/>
    <w:tmpl w:val="9CE6983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D4123A"/>
    <w:multiLevelType w:val="hybridMultilevel"/>
    <w:tmpl w:val="D86C34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1A5D1E"/>
    <w:multiLevelType w:val="hybridMultilevel"/>
    <w:tmpl w:val="24C039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C24890"/>
    <w:multiLevelType w:val="hybridMultilevel"/>
    <w:tmpl w:val="382097E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B01B9F"/>
    <w:multiLevelType w:val="hybridMultilevel"/>
    <w:tmpl w:val="2BDCED6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B06563"/>
    <w:multiLevelType w:val="hybridMultilevel"/>
    <w:tmpl w:val="338A7C1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9A4167"/>
    <w:multiLevelType w:val="hybridMultilevel"/>
    <w:tmpl w:val="979EFA8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8"/>
  </w:num>
  <w:num w:numId="8">
    <w:abstractNumId w:val="9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4A4"/>
    <w:rsid w:val="00002E2C"/>
    <w:rsid w:val="00013FD0"/>
    <w:rsid w:val="00020331"/>
    <w:rsid w:val="00030158"/>
    <w:rsid w:val="000977B3"/>
    <w:rsid w:val="000D27BF"/>
    <w:rsid w:val="00195C3E"/>
    <w:rsid w:val="002412EF"/>
    <w:rsid w:val="00245859"/>
    <w:rsid w:val="0028676C"/>
    <w:rsid w:val="002D100B"/>
    <w:rsid w:val="00315010"/>
    <w:rsid w:val="00362BF5"/>
    <w:rsid w:val="003A7AED"/>
    <w:rsid w:val="003D4F81"/>
    <w:rsid w:val="004022E7"/>
    <w:rsid w:val="00435B19"/>
    <w:rsid w:val="00436323"/>
    <w:rsid w:val="00451134"/>
    <w:rsid w:val="004773BA"/>
    <w:rsid w:val="004A7836"/>
    <w:rsid w:val="00573D2E"/>
    <w:rsid w:val="005A28B1"/>
    <w:rsid w:val="005E3702"/>
    <w:rsid w:val="005E6B45"/>
    <w:rsid w:val="00654E24"/>
    <w:rsid w:val="007103C4"/>
    <w:rsid w:val="00715543"/>
    <w:rsid w:val="007820C4"/>
    <w:rsid w:val="00797CB9"/>
    <w:rsid w:val="00797FFE"/>
    <w:rsid w:val="00863906"/>
    <w:rsid w:val="00876797"/>
    <w:rsid w:val="00885F22"/>
    <w:rsid w:val="008F12C1"/>
    <w:rsid w:val="009141F5"/>
    <w:rsid w:val="009323B1"/>
    <w:rsid w:val="00942C1A"/>
    <w:rsid w:val="00942E8B"/>
    <w:rsid w:val="009733C8"/>
    <w:rsid w:val="009B498F"/>
    <w:rsid w:val="009C194B"/>
    <w:rsid w:val="00B30039"/>
    <w:rsid w:val="00BE2B44"/>
    <w:rsid w:val="00BE469A"/>
    <w:rsid w:val="00C0512C"/>
    <w:rsid w:val="00C2084B"/>
    <w:rsid w:val="00C43901"/>
    <w:rsid w:val="00C474A5"/>
    <w:rsid w:val="00C62672"/>
    <w:rsid w:val="00CA3673"/>
    <w:rsid w:val="00CC64A9"/>
    <w:rsid w:val="00CE496F"/>
    <w:rsid w:val="00D0597C"/>
    <w:rsid w:val="00D164FC"/>
    <w:rsid w:val="00DD731F"/>
    <w:rsid w:val="00E302C0"/>
    <w:rsid w:val="00E3570A"/>
    <w:rsid w:val="00E66474"/>
    <w:rsid w:val="00E8087E"/>
    <w:rsid w:val="00E900F0"/>
    <w:rsid w:val="00EF04A4"/>
    <w:rsid w:val="00EF397D"/>
    <w:rsid w:val="00F42A0E"/>
    <w:rsid w:val="00F758F6"/>
    <w:rsid w:val="00F978CC"/>
    <w:rsid w:val="00FA0723"/>
    <w:rsid w:val="00FA5637"/>
    <w:rsid w:val="00FB70AD"/>
    <w:rsid w:val="00FC5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010"/>
    <w:rPr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2"/>
    <w:qFormat/>
    <w:rsid w:val="00EF04A4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EF04A4"/>
    <w:pPr>
      <w:spacing w:before="100" w:beforeAutospacing="1" w:after="100" w:afterAutospacing="1"/>
    </w:pPr>
  </w:style>
  <w:style w:type="character" w:customStyle="1" w:styleId="ZhlavChar">
    <w:name w:val="Záhlaví Char"/>
    <w:basedOn w:val="Standardnpsmoodstavce"/>
    <w:link w:val="Zhlav"/>
    <w:uiPriority w:val="99"/>
    <w:rsid w:val="00EF04A4"/>
    <w:rPr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C20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EF397D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A563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A5637"/>
    <w:rPr>
      <w:rFonts w:ascii="Tahoma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010"/>
    <w:rPr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2"/>
    <w:qFormat/>
    <w:rsid w:val="00EF04A4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EF04A4"/>
    <w:pPr>
      <w:spacing w:before="100" w:beforeAutospacing="1" w:after="100" w:afterAutospacing="1"/>
    </w:pPr>
  </w:style>
  <w:style w:type="character" w:customStyle="1" w:styleId="ZhlavChar">
    <w:name w:val="Záhlaví Char"/>
    <w:basedOn w:val="Standardnpsmoodstavce"/>
    <w:link w:val="Zhlav"/>
    <w:uiPriority w:val="99"/>
    <w:rsid w:val="00EF04A4"/>
    <w:rPr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C20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EF397D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A563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A5637"/>
    <w:rPr>
      <w:rFonts w:ascii="Tahoma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1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9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56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76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31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586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401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72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7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7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81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52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430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093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822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Lenka Kandlerová</dc:creator>
  <cp:lastModifiedBy>Lenka Kandlerová</cp:lastModifiedBy>
  <cp:revision>3</cp:revision>
  <dcterms:created xsi:type="dcterms:W3CDTF">2013-03-13T08:04:00Z</dcterms:created>
  <dcterms:modified xsi:type="dcterms:W3CDTF">2013-03-13T08:05:00Z</dcterms:modified>
</cp:coreProperties>
</file>