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9EB" w:rsidRPr="00DB5AD6" w:rsidRDefault="009329EB" w:rsidP="00BF1F5D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Název školy:</w:t>
      </w:r>
      <w:r w:rsidRPr="00DB5AD6">
        <w:rPr>
          <w:sz w:val="32"/>
          <w:szCs w:val="32"/>
        </w:rPr>
        <w:t xml:space="preserve"> Základní škola Chomutov, Písečná 5144</w:t>
      </w:r>
    </w:p>
    <w:p w:rsidR="009329EB" w:rsidRPr="00DB5AD6" w:rsidRDefault="009329EB" w:rsidP="00BF1F5D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Název materiálu:</w:t>
      </w:r>
      <w:r>
        <w:rPr>
          <w:sz w:val="32"/>
          <w:szCs w:val="32"/>
        </w:rPr>
        <w:t xml:space="preserve"> VY_32_INOVACE_13_Mikroskopování_jednobuněčné_řasy_</w:t>
      </w:r>
      <w:r w:rsidR="00DD27D5">
        <w:rPr>
          <w:sz w:val="32"/>
          <w:szCs w:val="32"/>
        </w:rPr>
        <w:t>e</w:t>
      </w:r>
      <w:r w:rsidRPr="00DB5AD6">
        <w:rPr>
          <w:sz w:val="32"/>
          <w:szCs w:val="32"/>
        </w:rPr>
        <w:t>v1</w:t>
      </w:r>
    </w:p>
    <w:p w:rsidR="009329EB" w:rsidRPr="00DB5AD6" w:rsidRDefault="009329EB" w:rsidP="00BF1F5D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Číslo projektu:</w:t>
      </w:r>
      <w:r w:rsidRPr="00DB5AD6">
        <w:rPr>
          <w:sz w:val="32"/>
          <w:szCs w:val="32"/>
        </w:rPr>
        <w:t xml:space="preserve"> CZ 1.07/1.4.00/21.3355</w:t>
      </w:r>
    </w:p>
    <w:p w:rsidR="009329EB" w:rsidRPr="00DB5AD6" w:rsidRDefault="009329EB" w:rsidP="00BF1F5D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 xml:space="preserve">Autor: </w:t>
      </w:r>
      <w:r w:rsidRPr="00DB5AD6">
        <w:rPr>
          <w:sz w:val="32"/>
          <w:szCs w:val="32"/>
        </w:rPr>
        <w:t>Mgr. Eliška Vokatá</w:t>
      </w:r>
    </w:p>
    <w:p w:rsidR="009329EB" w:rsidRPr="00DB5AD6" w:rsidRDefault="009329EB" w:rsidP="00BF1F5D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Datum tvorby:</w:t>
      </w:r>
      <w:r>
        <w:rPr>
          <w:sz w:val="32"/>
          <w:szCs w:val="32"/>
        </w:rPr>
        <w:t>27. 10. 2012</w:t>
      </w:r>
    </w:p>
    <w:p w:rsidR="009329EB" w:rsidRPr="00DB5AD6" w:rsidRDefault="009329EB" w:rsidP="00BF1F5D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Cílový ročník:</w:t>
      </w:r>
      <w:r w:rsidRPr="00DB5AD6">
        <w:rPr>
          <w:sz w:val="32"/>
          <w:szCs w:val="32"/>
        </w:rPr>
        <w:t xml:space="preserve"> šestý</w:t>
      </w:r>
    </w:p>
    <w:p w:rsidR="009329EB" w:rsidRPr="00DB5AD6" w:rsidRDefault="009329EB" w:rsidP="00BF1F5D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Vzdělávací oblast/obor/okruh:</w:t>
      </w:r>
      <w:r w:rsidRPr="00DB5AD6">
        <w:rPr>
          <w:sz w:val="32"/>
          <w:szCs w:val="32"/>
        </w:rPr>
        <w:t xml:space="preserve"> Člověk a příroda</w:t>
      </w:r>
      <w:r w:rsidR="00EA00B5">
        <w:rPr>
          <w:sz w:val="32"/>
          <w:szCs w:val="32"/>
        </w:rPr>
        <w:t xml:space="preserve"> </w:t>
      </w:r>
      <w:r>
        <w:rPr>
          <w:sz w:val="32"/>
          <w:szCs w:val="32"/>
        </w:rPr>
        <w:t>/</w:t>
      </w:r>
      <w:bookmarkStart w:id="0" w:name="_GoBack"/>
      <w:bookmarkEnd w:id="0"/>
      <w:r>
        <w:rPr>
          <w:sz w:val="32"/>
          <w:szCs w:val="32"/>
        </w:rPr>
        <w:t xml:space="preserve"> Přírodopis</w:t>
      </w:r>
    </w:p>
    <w:p w:rsidR="009329EB" w:rsidRPr="00DB5AD6" w:rsidRDefault="009329EB" w:rsidP="00BF1F5D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Klíčové slovo:</w:t>
      </w:r>
      <w:r>
        <w:rPr>
          <w:sz w:val="32"/>
          <w:szCs w:val="32"/>
        </w:rPr>
        <w:t xml:space="preserve"> jednobuněčná řasa, zrněnka, laboratorní práce</w:t>
      </w:r>
    </w:p>
    <w:p w:rsidR="009329EB" w:rsidRDefault="009329EB" w:rsidP="00BF1F5D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Anotace:</w:t>
      </w:r>
      <w:r w:rsidRPr="00DB5AD6">
        <w:rPr>
          <w:sz w:val="32"/>
          <w:szCs w:val="32"/>
        </w:rPr>
        <w:t xml:space="preserve"> Tento pracovní list slouží k opaková</w:t>
      </w:r>
      <w:r w:rsidR="001835F6">
        <w:rPr>
          <w:sz w:val="32"/>
          <w:szCs w:val="32"/>
        </w:rPr>
        <w:t>ní výukového materiálu</w:t>
      </w:r>
      <w:r>
        <w:rPr>
          <w:sz w:val="32"/>
          <w:szCs w:val="32"/>
        </w:rPr>
        <w:t xml:space="preserve"> stavby těla jednobuněčné řasy. Je založen na doplňování pojmů a na práci s mikroskopem.</w:t>
      </w:r>
    </w:p>
    <w:p w:rsidR="009329EB" w:rsidRDefault="009329EB" w:rsidP="00BF1F5D">
      <w:r>
        <w:br w:type="page"/>
      </w:r>
    </w:p>
    <w:p w:rsidR="007B3D39" w:rsidRDefault="009329EB" w:rsidP="00BF1F5D">
      <w:pPr>
        <w:rPr>
          <w:rFonts w:ascii="Times New Roman" w:hAnsi="Times New Roman" w:cs="Times New Roman"/>
          <w:b/>
          <w:sz w:val="28"/>
          <w:szCs w:val="28"/>
        </w:rPr>
      </w:pPr>
      <w:r w:rsidRPr="009329EB">
        <w:rPr>
          <w:rFonts w:ascii="Times New Roman" w:hAnsi="Times New Roman" w:cs="Times New Roman"/>
          <w:b/>
          <w:sz w:val="28"/>
          <w:szCs w:val="28"/>
        </w:rPr>
        <w:lastRenderedPageBreak/>
        <w:t>Jméno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9329EB" w:rsidRDefault="009329EB" w:rsidP="00BF1F5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Třída:</w:t>
      </w:r>
    </w:p>
    <w:p w:rsidR="009329EB" w:rsidRDefault="009329EB" w:rsidP="00BF1F5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Datum:</w:t>
      </w:r>
    </w:p>
    <w:p w:rsidR="009329EB" w:rsidRDefault="009329EB" w:rsidP="00BF1F5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Úkol: </w:t>
      </w:r>
      <w:r w:rsidRPr="009329EB">
        <w:rPr>
          <w:rFonts w:ascii="Times New Roman" w:hAnsi="Times New Roman" w:cs="Times New Roman"/>
          <w:sz w:val="28"/>
          <w:szCs w:val="28"/>
        </w:rPr>
        <w:t>Pozoruj jednobuněčnou řasu rostoucí na kůře stromů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329EB" w:rsidRDefault="009329EB" w:rsidP="00BF1F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Pomůcky:</w:t>
      </w:r>
      <w:r>
        <w:rPr>
          <w:rFonts w:ascii="Times New Roman" w:hAnsi="Times New Roman" w:cs="Times New Roman"/>
          <w:sz w:val="28"/>
          <w:szCs w:val="28"/>
        </w:rPr>
        <w:t xml:space="preserve"> mikroskop, podložní a krycí sklíčko, preparační jehla, kapátko, kůra s řasou</w:t>
      </w:r>
    </w:p>
    <w:p w:rsidR="009329EB" w:rsidRDefault="009329EB" w:rsidP="00BF1F5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Postup:</w:t>
      </w:r>
    </w:p>
    <w:p w:rsidR="009329EB" w:rsidRDefault="009329EB" w:rsidP="00BF1F5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 kapky vody na podložním sklíčku seškrábni zelený povlak z kůry</w:t>
      </w:r>
    </w:p>
    <w:p w:rsidR="009329EB" w:rsidRDefault="009329EB" w:rsidP="00BF1F5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Připrav mikroskopický preparát</w:t>
      </w:r>
    </w:p>
    <w:p w:rsidR="009329EB" w:rsidRDefault="009329EB" w:rsidP="00BF1F5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Pozoruj buňky řasy pod mikroskopem</w:t>
      </w:r>
    </w:p>
    <w:p w:rsidR="009329EB" w:rsidRDefault="009329EB" w:rsidP="00BF1F5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Zakresli </w:t>
      </w:r>
    </w:p>
    <w:p w:rsidR="009329EB" w:rsidRDefault="009329EB" w:rsidP="00BF1F5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Nákres: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167"/>
      </w:tblGrid>
      <w:tr w:rsidR="00BF1F5D" w:rsidTr="00BF1F5D">
        <w:trPr>
          <w:trHeight w:val="3710"/>
        </w:trPr>
        <w:tc>
          <w:tcPr>
            <w:tcW w:w="9167" w:type="dxa"/>
          </w:tcPr>
          <w:p w:rsidR="00BF1F5D" w:rsidRDefault="00BF1F5D" w:rsidP="00BF1F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BF1F5D" w:rsidRDefault="00BF1F5D" w:rsidP="00BF1F5D">
      <w:pPr>
        <w:rPr>
          <w:rFonts w:ascii="Times New Roman" w:hAnsi="Times New Roman" w:cs="Times New Roman"/>
          <w:b/>
          <w:sz w:val="28"/>
          <w:szCs w:val="28"/>
        </w:rPr>
      </w:pPr>
    </w:p>
    <w:p w:rsidR="00BF1F5D" w:rsidRDefault="00BF1F5D" w:rsidP="00BF1F5D">
      <w:pPr>
        <w:rPr>
          <w:rFonts w:ascii="Times New Roman" w:hAnsi="Times New Roman" w:cs="Times New Roman"/>
          <w:b/>
          <w:sz w:val="28"/>
          <w:szCs w:val="28"/>
        </w:rPr>
      </w:pPr>
      <w:r w:rsidRPr="00BF1F5D">
        <w:rPr>
          <w:rFonts w:ascii="Times New Roman" w:hAnsi="Times New Roman" w:cs="Times New Roman"/>
          <w:b/>
          <w:sz w:val="28"/>
          <w:szCs w:val="28"/>
        </w:rPr>
        <w:t>Zvětšení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BF1F5D" w:rsidRPr="00BF1F5D" w:rsidRDefault="00BF1F5D" w:rsidP="00BF1F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Závěr (doplň): </w:t>
      </w:r>
      <w:r>
        <w:rPr>
          <w:rFonts w:ascii="Times New Roman" w:hAnsi="Times New Roman" w:cs="Times New Roman"/>
          <w:sz w:val="28"/>
          <w:szCs w:val="28"/>
        </w:rPr>
        <w:t>Na kůře stromu žije _____________ řasa ___________.</w:t>
      </w:r>
    </w:p>
    <w:sectPr w:rsidR="00BF1F5D" w:rsidRPr="00BF1F5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533" w:rsidRDefault="00D71533" w:rsidP="009329EB">
      <w:pPr>
        <w:spacing w:after="0" w:line="240" w:lineRule="auto"/>
      </w:pPr>
      <w:r>
        <w:separator/>
      </w:r>
    </w:p>
  </w:endnote>
  <w:endnote w:type="continuationSeparator" w:id="0">
    <w:p w:rsidR="00D71533" w:rsidRDefault="00D71533" w:rsidP="00932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9EB" w:rsidRPr="0021466C" w:rsidRDefault="009329EB" w:rsidP="009329EB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 xml:space="preserve">není-li uvedeno jinak, je </w:t>
    </w:r>
    <w:r w:rsidR="00DD27D5">
      <w:rPr>
        <w:rFonts w:cstheme="minorHAnsi"/>
        <w:i/>
        <w:sz w:val="16"/>
        <w:szCs w:val="16"/>
      </w:rPr>
      <w:t xml:space="preserve">Mgr. </w:t>
    </w:r>
    <w:r w:rsidRPr="0021466C">
      <w:rPr>
        <w:rFonts w:cstheme="minorHAnsi"/>
        <w:i/>
        <w:sz w:val="16"/>
        <w:szCs w:val="16"/>
      </w:rPr>
      <w:t>Eliška Vokatá.</w:t>
    </w:r>
  </w:p>
  <w:p w:rsidR="009329EB" w:rsidRPr="009329EB" w:rsidRDefault="009329EB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C2B44C4" wp14:editId="02F9FF7B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533" w:rsidRDefault="00D71533" w:rsidP="009329EB">
      <w:pPr>
        <w:spacing w:after="0" w:line="240" w:lineRule="auto"/>
      </w:pPr>
      <w:r>
        <w:separator/>
      </w:r>
    </w:p>
  </w:footnote>
  <w:footnote w:type="continuationSeparator" w:id="0">
    <w:p w:rsidR="00D71533" w:rsidRDefault="00D71533" w:rsidP="009329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C2EEF"/>
    <w:multiLevelType w:val="hybridMultilevel"/>
    <w:tmpl w:val="8BA603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9EB"/>
    <w:rsid w:val="0010273F"/>
    <w:rsid w:val="001835F6"/>
    <w:rsid w:val="007B3D39"/>
    <w:rsid w:val="009329EB"/>
    <w:rsid w:val="00964009"/>
    <w:rsid w:val="00BF1F5D"/>
    <w:rsid w:val="00CB3970"/>
    <w:rsid w:val="00D71533"/>
    <w:rsid w:val="00D71BE4"/>
    <w:rsid w:val="00DD27D5"/>
    <w:rsid w:val="00EA0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29EB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329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329EB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329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329EB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329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29EB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329EB"/>
    <w:pPr>
      <w:ind w:left="720"/>
      <w:contextualSpacing/>
    </w:pPr>
  </w:style>
  <w:style w:type="table" w:styleId="Mkatabulky">
    <w:name w:val="Table Grid"/>
    <w:basedOn w:val="Normlntabulka"/>
    <w:uiPriority w:val="59"/>
    <w:rsid w:val="00BF1F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29EB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329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329EB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329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329EB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329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29EB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329EB"/>
    <w:pPr>
      <w:ind w:left="720"/>
      <w:contextualSpacing/>
    </w:pPr>
  </w:style>
  <w:style w:type="table" w:styleId="Mkatabulky">
    <w:name w:val="Table Grid"/>
    <w:basedOn w:val="Normlntabulka"/>
    <w:uiPriority w:val="59"/>
    <w:rsid w:val="00BF1F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132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Mgr. Miroslav Žalud</cp:lastModifiedBy>
  <cp:revision>6</cp:revision>
  <dcterms:created xsi:type="dcterms:W3CDTF">2013-02-27T10:30:00Z</dcterms:created>
  <dcterms:modified xsi:type="dcterms:W3CDTF">2013-04-01T16:41:00Z</dcterms:modified>
</cp:coreProperties>
</file>