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6DE" w:rsidRPr="005D656D" w:rsidRDefault="00F706DE" w:rsidP="005306A5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Ukazatele hospodaření</w:t>
      </w:r>
      <w:bookmarkStart w:id="0" w:name="_GoBack"/>
      <w:bookmarkEnd w:id="0"/>
    </w:p>
    <w:p w:rsidR="00F706DE" w:rsidRPr="004D501B" w:rsidRDefault="004D501B" w:rsidP="005306A5">
      <w:pPr>
        <w:spacing w:after="0"/>
        <w:rPr>
          <w:rFonts w:ascii="Arial" w:hAnsi="Arial" w:cs="Arial"/>
          <w:b/>
          <w:sz w:val="20"/>
          <w:szCs w:val="20"/>
        </w:rPr>
      </w:pPr>
      <w:r w:rsidRPr="004D501B">
        <w:rPr>
          <w:rFonts w:ascii="Arial" w:hAnsi="Arial" w:cs="Arial"/>
          <w:b/>
          <w:sz w:val="20"/>
          <w:szCs w:val="20"/>
        </w:rPr>
        <w:t>Zadání</w:t>
      </w:r>
    </w:p>
    <w:p w:rsidR="00F706DE" w:rsidRPr="005D656D" w:rsidRDefault="00F706DE" w:rsidP="005306A5">
      <w:pPr>
        <w:spacing w:after="0"/>
        <w:rPr>
          <w:rFonts w:ascii="Arial" w:hAnsi="Arial" w:cs="Arial"/>
          <w:sz w:val="20"/>
          <w:szCs w:val="20"/>
        </w:rPr>
      </w:pPr>
    </w:p>
    <w:p w:rsidR="00F706DE" w:rsidRPr="00F706DE" w:rsidRDefault="00F706DE" w:rsidP="00F706D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F706DE">
        <w:rPr>
          <w:rFonts w:ascii="Arial" w:hAnsi="Arial" w:cs="Arial"/>
          <w:sz w:val="20"/>
          <w:szCs w:val="20"/>
        </w:rPr>
        <w:t xml:space="preserve">Podnik </w:t>
      </w:r>
      <w:proofErr w:type="spellStart"/>
      <w:r w:rsidRPr="00F706DE">
        <w:rPr>
          <w:rFonts w:ascii="Arial" w:hAnsi="Arial" w:cs="Arial"/>
          <w:sz w:val="20"/>
          <w:szCs w:val="20"/>
        </w:rPr>
        <w:t>Porona</w:t>
      </w:r>
      <w:proofErr w:type="spellEnd"/>
      <w:r w:rsidRPr="00F706DE">
        <w:rPr>
          <w:rFonts w:ascii="Arial" w:hAnsi="Arial" w:cs="Arial"/>
          <w:sz w:val="20"/>
          <w:szCs w:val="20"/>
        </w:rPr>
        <w:t xml:space="preserve"> s.r.o. vykázal za minulé účetní období následující údaje:</w:t>
      </w:r>
    </w:p>
    <w:tbl>
      <w:tblPr>
        <w:tblW w:w="94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4536"/>
      </w:tblGrid>
      <w:tr w:rsidR="00F706DE" w:rsidRPr="00F706DE" w:rsidTr="005306A5">
        <w:tblPrEx>
          <w:tblCellMar>
            <w:top w:w="0" w:type="dxa"/>
            <w:bottom w:w="0" w:type="dxa"/>
          </w:tblCellMar>
        </w:tblPrEx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F706DE" w:rsidRPr="00F706DE" w:rsidRDefault="00F706DE" w:rsidP="00F706DE">
            <w:pPr>
              <w:tabs>
                <w:tab w:val="right" w:pos="4678"/>
              </w:tabs>
              <w:spacing w:after="0" w:line="240" w:lineRule="auto"/>
              <w:ind w:left="14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706DE" w:rsidRPr="00F706DE" w:rsidRDefault="00F706DE" w:rsidP="00F706DE">
            <w:pPr>
              <w:tabs>
                <w:tab w:val="right" w:pos="4678"/>
              </w:tabs>
              <w:spacing w:after="0" w:line="240" w:lineRule="auto"/>
              <w:ind w:left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06DE">
              <w:rPr>
                <w:rFonts w:ascii="Arial" w:hAnsi="Arial" w:cs="Arial"/>
                <w:sz w:val="20"/>
                <w:szCs w:val="20"/>
              </w:rPr>
              <w:t>Budovy</w:t>
            </w:r>
            <w:r w:rsidRPr="00F706DE">
              <w:rPr>
                <w:rFonts w:ascii="Arial" w:hAnsi="Arial" w:cs="Arial"/>
                <w:sz w:val="20"/>
                <w:szCs w:val="20"/>
              </w:rPr>
              <w:tab/>
              <w:t xml:space="preserve"> 5.296.340 Kč</w:t>
            </w:r>
          </w:p>
          <w:p w:rsidR="00F706DE" w:rsidRPr="00F706DE" w:rsidRDefault="00F706DE" w:rsidP="00F706DE">
            <w:pPr>
              <w:tabs>
                <w:tab w:val="right" w:pos="4678"/>
              </w:tabs>
              <w:spacing w:after="0" w:line="240" w:lineRule="auto"/>
              <w:ind w:left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06DE">
              <w:rPr>
                <w:rFonts w:ascii="Arial" w:hAnsi="Arial" w:cs="Arial"/>
                <w:sz w:val="20"/>
                <w:szCs w:val="20"/>
              </w:rPr>
              <w:t>oprávky k bud</w:t>
            </w:r>
            <w:r>
              <w:rPr>
                <w:rFonts w:ascii="Arial" w:hAnsi="Arial" w:cs="Arial"/>
                <w:sz w:val="20"/>
                <w:szCs w:val="20"/>
              </w:rPr>
              <w:t>ovám</w:t>
            </w:r>
            <w:r w:rsidRPr="00F706DE">
              <w:rPr>
                <w:rFonts w:ascii="Arial" w:hAnsi="Arial" w:cs="Arial"/>
                <w:sz w:val="20"/>
                <w:szCs w:val="20"/>
              </w:rPr>
              <w:tab/>
              <w:t>- 1.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F706DE">
              <w:rPr>
                <w:rFonts w:ascii="Arial" w:hAnsi="Arial" w:cs="Arial"/>
                <w:sz w:val="20"/>
                <w:szCs w:val="20"/>
              </w:rPr>
              <w:t>19.282 Kč</w:t>
            </w:r>
          </w:p>
          <w:p w:rsidR="00F706DE" w:rsidRPr="00F706DE" w:rsidRDefault="00F706DE" w:rsidP="00F706DE">
            <w:pPr>
              <w:tabs>
                <w:tab w:val="right" w:pos="4678"/>
              </w:tabs>
              <w:spacing w:after="0" w:line="240" w:lineRule="auto"/>
              <w:ind w:left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06DE">
              <w:rPr>
                <w:rFonts w:ascii="Arial" w:hAnsi="Arial" w:cs="Arial"/>
                <w:sz w:val="20"/>
                <w:szCs w:val="20"/>
              </w:rPr>
              <w:t>V</w:t>
            </w:r>
            <w:r>
              <w:rPr>
                <w:rFonts w:ascii="Arial" w:hAnsi="Arial" w:cs="Arial"/>
                <w:sz w:val="20"/>
                <w:szCs w:val="20"/>
              </w:rPr>
              <w:t>ýrobní zařízení (V</w:t>
            </w:r>
            <w:r w:rsidRPr="00F706DE">
              <w:rPr>
                <w:rFonts w:ascii="Arial" w:hAnsi="Arial" w:cs="Arial"/>
                <w:sz w:val="20"/>
                <w:szCs w:val="20"/>
              </w:rPr>
              <w:t>Z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F706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706DE">
              <w:rPr>
                <w:rFonts w:ascii="Arial" w:hAnsi="Arial" w:cs="Arial"/>
                <w:sz w:val="20"/>
                <w:szCs w:val="20"/>
              </w:rPr>
              <w:tab/>
              <w:t xml:space="preserve"> 18.597.000 Kč</w:t>
            </w:r>
          </w:p>
          <w:p w:rsidR="00F706DE" w:rsidRPr="00F706DE" w:rsidRDefault="00F706DE" w:rsidP="00F706DE">
            <w:pPr>
              <w:tabs>
                <w:tab w:val="right" w:pos="4678"/>
              </w:tabs>
              <w:spacing w:after="0" w:line="240" w:lineRule="auto"/>
              <w:ind w:left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06DE">
              <w:rPr>
                <w:rFonts w:ascii="Arial" w:hAnsi="Arial" w:cs="Arial"/>
                <w:sz w:val="20"/>
                <w:szCs w:val="20"/>
              </w:rPr>
              <w:t>oprávky k VZ</w:t>
            </w:r>
            <w:r w:rsidRPr="00F706DE">
              <w:rPr>
                <w:rFonts w:ascii="Arial" w:hAnsi="Arial" w:cs="Arial"/>
                <w:sz w:val="20"/>
                <w:szCs w:val="20"/>
              </w:rPr>
              <w:tab/>
              <w:t xml:space="preserve"> - 12.888.945 Kč</w:t>
            </w:r>
          </w:p>
          <w:p w:rsidR="00F706DE" w:rsidRPr="00F706DE" w:rsidRDefault="00F706DE" w:rsidP="00F706DE">
            <w:pPr>
              <w:tabs>
                <w:tab w:val="right" w:pos="4678"/>
              </w:tabs>
              <w:spacing w:after="0" w:line="240" w:lineRule="auto"/>
              <w:ind w:left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06DE">
              <w:rPr>
                <w:rFonts w:ascii="Arial" w:hAnsi="Arial" w:cs="Arial"/>
                <w:sz w:val="20"/>
                <w:szCs w:val="20"/>
              </w:rPr>
              <w:t>D</w:t>
            </w:r>
            <w:r>
              <w:rPr>
                <w:rFonts w:ascii="Arial" w:hAnsi="Arial" w:cs="Arial"/>
                <w:sz w:val="20"/>
                <w:szCs w:val="20"/>
              </w:rPr>
              <w:t>opravní prostředky (D</w:t>
            </w:r>
            <w:r w:rsidRPr="00F706DE">
              <w:rPr>
                <w:rFonts w:ascii="Arial" w:hAnsi="Arial" w:cs="Arial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F706DE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F706DE">
              <w:rPr>
                <w:rFonts w:ascii="Arial" w:hAnsi="Arial" w:cs="Arial"/>
                <w:sz w:val="20"/>
                <w:szCs w:val="20"/>
              </w:rPr>
              <w:tab/>
              <w:t>2.647.600 Kč</w:t>
            </w:r>
          </w:p>
          <w:p w:rsidR="00F706DE" w:rsidRPr="00F706DE" w:rsidRDefault="00F706DE" w:rsidP="00F706DE">
            <w:pPr>
              <w:tabs>
                <w:tab w:val="right" w:pos="4678"/>
              </w:tabs>
              <w:spacing w:after="0" w:line="240" w:lineRule="auto"/>
              <w:ind w:left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06DE">
              <w:rPr>
                <w:rFonts w:ascii="Arial" w:hAnsi="Arial" w:cs="Arial"/>
                <w:sz w:val="20"/>
                <w:szCs w:val="20"/>
              </w:rPr>
              <w:t xml:space="preserve">oprávky k DP </w:t>
            </w:r>
            <w:r w:rsidRPr="00F706DE">
              <w:rPr>
                <w:rFonts w:ascii="Arial" w:hAnsi="Arial" w:cs="Arial"/>
                <w:sz w:val="20"/>
                <w:szCs w:val="20"/>
              </w:rPr>
              <w:tab/>
              <w:t>- 1.705.173 Kč</w:t>
            </w:r>
          </w:p>
          <w:p w:rsidR="00F706DE" w:rsidRPr="00F706DE" w:rsidRDefault="00F706DE" w:rsidP="00F706DE">
            <w:pPr>
              <w:tabs>
                <w:tab w:val="right" w:pos="4678"/>
              </w:tabs>
              <w:spacing w:after="0" w:line="240" w:lineRule="auto"/>
              <w:ind w:left="14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Pr="00F706DE">
              <w:rPr>
                <w:rFonts w:ascii="Arial" w:hAnsi="Arial" w:cs="Arial"/>
                <w:sz w:val="20"/>
                <w:szCs w:val="20"/>
              </w:rPr>
              <w:t>ásoby materiálu</w:t>
            </w:r>
            <w:r w:rsidRPr="00F706DE">
              <w:rPr>
                <w:rFonts w:ascii="Arial" w:hAnsi="Arial" w:cs="Arial"/>
                <w:sz w:val="20"/>
                <w:szCs w:val="20"/>
              </w:rPr>
              <w:tab/>
              <w:t xml:space="preserve"> 312.640 Kč</w:t>
            </w:r>
          </w:p>
          <w:p w:rsidR="00F706DE" w:rsidRPr="00F706DE" w:rsidRDefault="00F706DE" w:rsidP="00F706DE">
            <w:pPr>
              <w:tabs>
                <w:tab w:val="right" w:pos="4678"/>
              </w:tabs>
              <w:spacing w:after="0" w:line="240" w:lineRule="auto"/>
              <w:ind w:left="14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  <w:r w:rsidRPr="00F706DE">
              <w:rPr>
                <w:rFonts w:ascii="Arial" w:hAnsi="Arial" w:cs="Arial"/>
                <w:sz w:val="20"/>
                <w:szCs w:val="20"/>
              </w:rPr>
              <w:t>ankovní účet</w:t>
            </w:r>
            <w:r w:rsidRPr="00F706DE">
              <w:rPr>
                <w:rFonts w:ascii="Arial" w:hAnsi="Arial" w:cs="Arial"/>
                <w:sz w:val="20"/>
                <w:szCs w:val="20"/>
              </w:rPr>
              <w:tab/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F706DE">
              <w:rPr>
                <w:rFonts w:ascii="Arial" w:hAnsi="Arial" w:cs="Arial"/>
                <w:sz w:val="20"/>
                <w:szCs w:val="20"/>
              </w:rPr>
              <w:t>70.249 Kč</w:t>
            </w:r>
          </w:p>
          <w:p w:rsidR="00F706DE" w:rsidRPr="00F706DE" w:rsidRDefault="00F706DE" w:rsidP="00F706DE">
            <w:pPr>
              <w:tabs>
                <w:tab w:val="right" w:pos="4678"/>
              </w:tabs>
              <w:spacing w:after="0" w:line="240" w:lineRule="auto"/>
              <w:ind w:left="14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F706DE">
              <w:rPr>
                <w:rFonts w:ascii="Arial" w:hAnsi="Arial" w:cs="Arial"/>
                <w:sz w:val="20"/>
                <w:szCs w:val="20"/>
              </w:rPr>
              <w:t xml:space="preserve">okladna </w:t>
            </w:r>
            <w:r w:rsidRPr="00F706DE">
              <w:rPr>
                <w:rFonts w:ascii="Arial" w:hAnsi="Arial" w:cs="Arial"/>
                <w:sz w:val="20"/>
                <w:szCs w:val="20"/>
              </w:rPr>
              <w:tab/>
              <w:t>5.120 Kč</w:t>
            </w:r>
          </w:p>
          <w:p w:rsidR="00F706DE" w:rsidRPr="00F706DE" w:rsidRDefault="00F706DE" w:rsidP="00F706DE">
            <w:pPr>
              <w:tabs>
                <w:tab w:val="right" w:pos="4678"/>
              </w:tabs>
              <w:spacing w:after="0" w:line="240" w:lineRule="auto"/>
              <w:ind w:left="14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F706DE">
              <w:rPr>
                <w:rFonts w:ascii="Arial" w:hAnsi="Arial" w:cs="Arial"/>
                <w:sz w:val="20"/>
                <w:szCs w:val="20"/>
              </w:rPr>
              <w:t>dběratelé</w:t>
            </w:r>
            <w:r w:rsidRPr="00F706DE">
              <w:rPr>
                <w:rFonts w:ascii="Arial" w:hAnsi="Arial" w:cs="Arial"/>
                <w:sz w:val="20"/>
                <w:szCs w:val="20"/>
              </w:rPr>
              <w:tab/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1.</w:t>
            </w:r>
            <w:r w:rsidRPr="00F706DE">
              <w:rPr>
                <w:rFonts w:ascii="Arial" w:hAnsi="Arial" w:cs="Arial"/>
                <w:sz w:val="20"/>
                <w:szCs w:val="20"/>
              </w:rPr>
              <w:t>681.000 Kč</w:t>
            </w:r>
          </w:p>
          <w:p w:rsidR="00F706DE" w:rsidRPr="00F706DE" w:rsidRDefault="00F706DE" w:rsidP="00F706DE">
            <w:pPr>
              <w:tabs>
                <w:tab w:val="right" w:pos="2977"/>
              </w:tabs>
              <w:spacing w:after="0" w:line="240" w:lineRule="auto"/>
              <w:ind w:left="14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F706DE" w:rsidRPr="00F706DE" w:rsidRDefault="00F706DE" w:rsidP="00F706DE">
            <w:pPr>
              <w:tabs>
                <w:tab w:val="right" w:pos="4324"/>
              </w:tabs>
              <w:spacing w:after="0" w:line="240" w:lineRule="auto"/>
              <w:ind w:left="7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706DE" w:rsidRPr="00F706DE" w:rsidRDefault="00F706DE" w:rsidP="00F706DE">
            <w:pPr>
              <w:tabs>
                <w:tab w:val="right" w:pos="4324"/>
              </w:tabs>
              <w:spacing w:after="0" w:line="240" w:lineRule="auto"/>
              <w:ind w:left="7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Základní jmění</w:t>
            </w:r>
            <w:r w:rsidRPr="00F706DE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  <w:r w:rsidRPr="00F706DE">
              <w:rPr>
                <w:rFonts w:ascii="Arial" w:hAnsi="Arial" w:cs="Arial"/>
                <w:sz w:val="20"/>
                <w:szCs w:val="20"/>
              </w:rPr>
              <w:t xml:space="preserve"> Kč</w:t>
            </w:r>
          </w:p>
          <w:p w:rsidR="00F706DE" w:rsidRPr="00F706DE" w:rsidRDefault="00F706DE" w:rsidP="00F706DE">
            <w:pPr>
              <w:tabs>
                <w:tab w:val="right" w:pos="4324"/>
              </w:tabs>
              <w:spacing w:after="0" w:line="240" w:lineRule="auto"/>
              <w:ind w:left="7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06DE">
              <w:rPr>
                <w:rFonts w:ascii="Arial" w:hAnsi="Arial" w:cs="Arial"/>
                <w:sz w:val="20"/>
                <w:szCs w:val="20"/>
              </w:rPr>
              <w:t>Z k zaměstnancům</w:t>
            </w:r>
            <w:r w:rsidRPr="00F706DE">
              <w:rPr>
                <w:rFonts w:ascii="Arial" w:hAnsi="Arial" w:cs="Arial"/>
                <w:sz w:val="20"/>
                <w:szCs w:val="20"/>
              </w:rPr>
              <w:tab/>
              <w:t xml:space="preserve"> 590.000 Kč</w:t>
            </w:r>
          </w:p>
          <w:p w:rsidR="00F706DE" w:rsidRPr="00F706DE" w:rsidRDefault="00F706DE" w:rsidP="00F706DE">
            <w:pPr>
              <w:tabs>
                <w:tab w:val="right" w:pos="4324"/>
              </w:tabs>
              <w:spacing w:after="0" w:line="240" w:lineRule="auto"/>
              <w:ind w:left="7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06DE">
              <w:rPr>
                <w:rFonts w:ascii="Arial" w:hAnsi="Arial" w:cs="Arial"/>
                <w:sz w:val="20"/>
                <w:szCs w:val="20"/>
              </w:rPr>
              <w:t xml:space="preserve">Z k dodavatelům </w:t>
            </w:r>
            <w:r w:rsidRPr="00F706DE">
              <w:rPr>
                <w:rFonts w:ascii="Arial" w:hAnsi="Arial" w:cs="Arial"/>
                <w:sz w:val="20"/>
                <w:szCs w:val="20"/>
              </w:rPr>
              <w:tab/>
              <w:t xml:space="preserve">  </w:t>
            </w:r>
            <w:r>
              <w:rPr>
                <w:rFonts w:ascii="Arial" w:hAnsi="Arial" w:cs="Arial"/>
                <w:sz w:val="20"/>
                <w:szCs w:val="20"/>
              </w:rPr>
              <w:t>1.3</w:t>
            </w:r>
            <w:r w:rsidRPr="00F706DE">
              <w:rPr>
                <w:rFonts w:ascii="Arial" w:hAnsi="Arial" w:cs="Arial"/>
                <w:sz w:val="20"/>
                <w:szCs w:val="20"/>
              </w:rPr>
              <w:t>75.340 Kč</w:t>
            </w:r>
          </w:p>
          <w:p w:rsidR="00F706DE" w:rsidRPr="00F706DE" w:rsidRDefault="00F706DE" w:rsidP="00F706DE">
            <w:pPr>
              <w:tabs>
                <w:tab w:val="right" w:pos="4324"/>
              </w:tabs>
              <w:spacing w:after="0" w:line="240" w:lineRule="auto"/>
              <w:ind w:left="7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Dlouhodobé</w:t>
            </w:r>
            <w:r w:rsidRPr="00F706DE">
              <w:rPr>
                <w:rFonts w:ascii="Arial" w:hAnsi="Arial" w:cs="Arial"/>
                <w:sz w:val="20"/>
                <w:szCs w:val="20"/>
              </w:rPr>
              <w:t xml:space="preserve"> úvěry</w:t>
            </w:r>
            <w:r>
              <w:rPr>
                <w:rFonts w:ascii="Arial" w:hAnsi="Arial" w:cs="Arial"/>
                <w:sz w:val="20"/>
                <w:szCs w:val="20"/>
              </w:rPr>
              <w:t xml:space="preserve"> (6,8 %)</w:t>
            </w:r>
            <w:r w:rsidRPr="00F706DE">
              <w:rPr>
                <w:rFonts w:ascii="Arial" w:hAnsi="Arial" w:cs="Arial"/>
                <w:sz w:val="20"/>
                <w:szCs w:val="20"/>
              </w:rPr>
              <w:tab/>
              <w:t xml:space="preserve"> 5.350.000 Kč</w:t>
            </w:r>
          </w:p>
          <w:p w:rsidR="00F706DE" w:rsidRPr="00F706DE" w:rsidRDefault="00F706DE" w:rsidP="00F706DE">
            <w:pPr>
              <w:tabs>
                <w:tab w:val="right" w:pos="4324"/>
              </w:tabs>
              <w:spacing w:after="0" w:line="240" w:lineRule="auto"/>
              <w:ind w:left="7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Krátkodobé</w:t>
            </w:r>
            <w:r w:rsidRPr="00F706DE">
              <w:rPr>
                <w:rFonts w:ascii="Arial" w:hAnsi="Arial" w:cs="Arial"/>
                <w:sz w:val="20"/>
                <w:szCs w:val="20"/>
              </w:rPr>
              <w:t xml:space="preserve"> úvěry </w:t>
            </w:r>
            <w:r>
              <w:rPr>
                <w:rFonts w:ascii="Arial" w:hAnsi="Arial" w:cs="Arial"/>
                <w:sz w:val="20"/>
                <w:szCs w:val="20"/>
              </w:rPr>
              <w:t>(11,4 %)</w:t>
            </w:r>
            <w:r w:rsidRPr="00F706DE">
              <w:rPr>
                <w:rFonts w:ascii="Arial" w:hAnsi="Arial" w:cs="Arial"/>
                <w:sz w:val="20"/>
                <w:szCs w:val="20"/>
              </w:rPr>
              <w:tab/>
              <w:t>850.000 Kč</w:t>
            </w:r>
          </w:p>
          <w:p w:rsidR="00F706DE" w:rsidRPr="00F706DE" w:rsidRDefault="00F706DE" w:rsidP="00F706DE">
            <w:pPr>
              <w:tabs>
                <w:tab w:val="right" w:pos="4324"/>
              </w:tabs>
              <w:spacing w:after="0" w:line="240" w:lineRule="auto"/>
              <w:ind w:left="7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Zisk</w:t>
            </w:r>
            <w:r w:rsidRPr="00F706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706DE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  <w:r w:rsidRPr="00F706DE">
              <w:rPr>
                <w:rFonts w:ascii="Arial" w:hAnsi="Arial" w:cs="Arial"/>
                <w:sz w:val="20"/>
                <w:szCs w:val="20"/>
              </w:rPr>
              <w:t xml:space="preserve"> Kč</w:t>
            </w:r>
          </w:p>
          <w:p w:rsidR="00F706DE" w:rsidRDefault="00F706DE" w:rsidP="00F706DE">
            <w:pPr>
              <w:tabs>
                <w:tab w:val="right" w:pos="4324"/>
              </w:tabs>
              <w:spacing w:after="0" w:line="240" w:lineRule="auto"/>
              <w:ind w:left="79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706DE" w:rsidRDefault="00F706DE" w:rsidP="00F706DE">
            <w:pPr>
              <w:tabs>
                <w:tab w:val="right" w:pos="4324"/>
              </w:tabs>
              <w:spacing w:after="0" w:line="240" w:lineRule="auto"/>
              <w:ind w:left="7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Výnosy</w:t>
            </w:r>
            <w:r w:rsidRPr="00F706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706DE">
              <w:rPr>
                <w:rFonts w:ascii="Arial" w:hAnsi="Arial" w:cs="Arial"/>
                <w:sz w:val="20"/>
                <w:szCs w:val="20"/>
              </w:rPr>
              <w:tab/>
            </w:r>
            <w:r w:rsidR="005B5171">
              <w:rPr>
                <w:rFonts w:ascii="Arial" w:hAnsi="Arial" w:cs="Arial"/>
                <w:sz w:val="20"/>
                <w:szCs w:val="20"/>
              </w:rPr>
              <w:t>13.167.950</w:t>
            </w:r>
            <w:r w:rsidRPr="00F706DE">
              <w:rPr>
                <w:rFonts w:ascii="Arial" w:hAnsi="Arial" w:cs="Arial"/>
                <w:sz w:val="20"/>
                <w:szCs w:val="20"/>
              </w:rPr>
              <w:t xml:space="preserve"> Kč</w:t>
            </w:r>
          </w:p>
          <w:p w:rsidR="00F706DE" w:rsidRPr="00F706DE" w:rsidRDefault="00F706DE" w:rsidP="005B5171">
            <w:pPr>
              <w:tabs>
                <w:tab w:val="right" w:pos="4324"/>
              </w:tabs>
              <w:spacing w:after="0" w:line="240" w:lineRule="auto"/>
              <w:ind w:left="7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Náklady</w:t>
            </w:r>
            <w:r w:rsidRPr="00F706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706DE">
              <w:rPr>
                <w:rFonts w:ascii="Arial" w:hAnsi="Arial" w:cs="Arial"/>
                <w:sz w:val="20"/>
                <w:szCs w:val="20"/>
              </w:rPr>
              <w:tab/>
            </w:r>
            <w:r w:rsidR="005B5171">
              <w:rPr>
                <w:rFonts w:ascii="Arial" w:hAnsi="Arial" w:cs="Arial"/>
                <w:sz w:val="20"/>
                <w:szCs w:val="20"/>
              </w:rPr>
              <w:t>10.972.675</w:t>
            </w:r>
            <w:r w:rsidRPr="00F706DE">
              <w:rPr>
                <w:rFonts w:ascii="Arial" w:hAnsi="Arial" w:cs="Arial"/>
                <w:sz w:val="20"/>
                <w:szCs w:val="20"/>
              </w:rPr>
              <w:t xml:space="preserve"> Kč</w:t>
            </w:r>
          </w:p>
        </w:tc>
      </w:tr>
      <w:tr w:rsidR="00F706DE" w:rsidRPr="00F706DE" w:rsidTr="005306A5">
        <w:tblPrEx>
          <w:tblCellMar>
            <w:top w:w="0" w:type="dxa"/>
            <w:bottom w:w="0" w:type="dxa"/>
          </w:tblCellMar>
        </w:tblPrEx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F706DE" w:rsidRPr="00F706DE" w:rsidRDefault="00F706DE" w:rsidP="00F706DE">
            <w:pPr>
              <w:tabs>
                <w:tab w:val="right" w:pos="4678"/>
              </w:tabs>
              <w:spacing w:after="0" w:line="240" w:lineRule="auto"/>
              <w:ind w:left="14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F706DE" w:rsidRPr="00F706DE" w:rsidRDefault="00F706DE" w:rsidP="00F706DE">
            <w:pPr>
              <w:tabs>
                <w:tab w:val="right" w:pos="4324"/>
              </w:tabs>
              <w:spacing w:after="0" w:line="240" w:lineRule="auto"/>
              <w:ind w:left="7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B5171" w:rsidRPr="005B5171" w:rsidRDefault="005B5171" w:rsidP="005B5171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5B5171">
        <w:rPr>
          <w:rFonts w:ascii="Arial" w:hAnsi="Arial" w:cs="Arial"/>
          <w:b/>
          <w:sz w:val="20"/>
          <w:szCs w:val="20"/>
        </w:rPr>
        <w:t>Vypočítejte:</w:t>
      </w:r>
    </w:p>
    <w:p w:rsidR="005B5171" w:rsidRDefault="005B5171" w:rsidP="005B5171">
      <w:pPr>
        <w:pStyle w:val="Odstavecseseznamem"/>
        <w:numPr>
          <w:ilvl w:val="0"/>
          <w:numId w:val="1"/>
        </w:numPr>
        <w:tabs>
          <w:tab w:val="left" w:pos="426"/>
        </w:tabs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Rentabilitu nákladů</w:t>
      </w:r>
    </w:p>
    <w:p w:rsidR="005B5171" w:rsidRDefault="005B5171" w:rsidP="005B5171">
      <w:pPr>
        <w:pStyle w:val="Odstavecseseznamem"/>
        <w:numPr>
          <w:ilvl w:val="0"/>
          <w:numId w:val="1"/>
        </w:numPr>
        <w:tabs>
          <w:tab w:val="left" w:pos="426"/>
        </w:tabs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Rentabilitu výnosů</w:t>
      </w:r>
    </w:p>
    <w:p w:rsidR="005B5171" w:rsidRDefault="005B5171" w:rsidP="005B5171">
      <w:pPr>
        <w:pStyle w:val="Odstavecseseznamem"/>
        <w:numPr>
          <w:ilvl w:val="0"/>
          <w:numId w:val="1"/>
        </w:numPr>
        <w:tabs>
          <w:tab w:val="left" w:pos="426"/>
        </w:tabs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Výnosnost aktiv</w:t>
      </w:r>
    </w:p>
    <w:p w:rsidR="005B5171" w:rsidRDefault="005B5171" w:rsidP="005B5171">
      <w:pPr>
        <w:pStyle w:val="Odstavecseseznamem"/>
        <w:numPr>
          <w:ilvl w:val="0"/>
          <w:numId w:val="1"/>
        </w:numPr>
        <w:tabs>
          <w:tab w:val="left" w:pos="426"/>
        </w:tabs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Likviditu 1. stupně (okamžitou)</w:t>
      </w:r>
    </w:p>
    <w:p w:rsidR="005B5171" w:rsidRDefault="005B5171" w:rsidP="005B5171">
      <w:pPr>
        <w:pStyle w:val="Odstavecseseznamem"/>
        <w:numPr>
          <w:ilvl w:val="0"/>
          <w:numId w:val="1"/>
        </w:numPr>
        <w:tabs>
          <w:tab w:val="left" w:pos="426"/>
        </w:tabs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Likviditu 2. stupně (běžnou)</w:t>
      </w:r>
    </w:p>
    <w:p w:rsidR="005B5171" w:rsidRDefault="005B5171" w:rsidP="005B5171">
      <w:pPr>
        <w:pStyle w:val="Odstavecseseznamem"/>
        <w:numPr>
          <w:ilvl w:val="0"/>
          <w:numId w:val="1"/>
        </w:numPr>
        <w:tabs>
          <w:tab w:val="left" w:pos="426"/>
        </w:tabs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Likviditu 3. stupně (celkovou)</w:t>
      </w:r>
    </w:p>
    <w:p w:rsidR="005B5171" w:rsidRDefault="005B5171" w:rsidP="005B5171">
      <w:pPr>
        <w:pStyle w:val="Odstavecseseznamem"/>
        <w:numPr>
          <w:ilvl w:val="0"/>
          <w:numId w:val="1"/>
        </w:numPr>
        <w:tabs>
          <w:tab w:val="left" w:pos="426"/>
        </w:tabs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Zadluženost</w:t>
      </w:r>
    </w:p>
    <w:p w:rsidR="005B5171" w:rsidRDefault="005B5171" w:rsidP="005B5171">
      <w:pPr>
        <w:pStyle w:val="Odstavecseseznamem"/>
        <w:numPr>
          <w:ilvl w:val="0"/>
          <w:numId w:val="1"/>
        </w:numPr>
        <w:tabs>
          <w:tab w:val="left" w:pos="426"/>
        </w:tabs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Krytí úroků</w:t>
      </w:r>
    </w:p>
    <w:p w:rsidR="005B5171" w:rsidRDefault="005B5171" w:rsidP="005B5171">
      <w:pPr>
        <w:pStyle w:val="Odstavecseseznamem"/>
        <w:numPr>
          <w:ilvl w:val="0"/>
          <w:numId w:val="1"/>
        </w:numPr>
        <w:tabs>
          <w:tab w:val="left" w:pos="426"/>
        </w:tabs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Úvěrové zatížení</w:t>
      </w:r>
    </w:p>
    <w:p w:rsidR="005B5171" w:rsidRDefault="005B5171" w:rsidP="005B5171">
      <w:pPr>
        <w:pStyle w:val="Odstavecseseznamem"/>
        <w:spacing w:after="0" w:line="240" w:lineRule="auto"/>
        <w:rPr>
          <w:rFonts w:ascii="Arial" w:hAnsi="Arial" w:cs="Arial"/>
          <w:sz w:val="20"/>
          <w:szCs w:val="20"/>
        </w:rPr>
      </w:pPr>
    </w:p>
    <w:p w:rsidR="005B5171" w:rsidRDefault="005B5171" w:rsidP="005B5171">
      <w:pPr>
        <w:pStyle w:val="Odstavecseseznamem"/>
        <w:spacing w:after="0" w:line="240" w:lineRule="auto"/>
        <w:rPr>
          <w:rFonts w:ascii="Arial" w:hAnsi="Arial" w:cs="Arial"/>
          <w:sz w:val="20"/>
          <w:szCs w:val="20"/>
        </w:rPr>
      </w:pPr>
    </w:p>
    <w:sectPr w:rsidR="005B51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D0419E"/>
    <w:multiLevelType w:val="hybridMultilevel"/>
    <w:tmpl w:val="EF005CA8"/>
    <w:lvl w:ilvl="0" w:tplc="70BC713E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A82A79"/>
    <w:multiLevelType w:val="hybridMultilevel"/>
    <w:tmpl w:val="74C0778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7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6DE"/>
    <w:rsid w:val="000F1DA7"/>
    <w:rsid w:val="004D501B"/>
    <w:rsid w:val="005B5171"/>
    <w:rsid w:val="008A3A47"/>
    <w:rsid w:val="00F70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B5171"/>
    <w:pPr>
      <w:ind w:left="720"/>
      <w:contextualSpacing/>
    </w:pPr>
  </w:style>
  <w:style w:type="paragraph" w:styleId="Normlnweb">
    <w:name w:val="Normal (Web)"/>
    <w:basedOn w:val="Normln"/>
    <w:uiPriority w:val="99"/>
    <w:semiHidden/>
    <w:unhideWhenUsed/>
    <w:rsid w:val="005B51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B5171"/>
    <w:pPr>
      <w:ind w:left="720"/>
      <w:contextualSpacing/>
    </w:pPr>
  </w:style>
  <w:style w:type="paragraph" w:styleId="Normlnweb">
    <w:name w:val="Normal (Web)"/>
    <w:basedOn w:val="Normln"/>
    <w:uiPriority w:val="99"/>
    <w:semiHidden/>
    <w:unhideWhenUsed/>
    <w:rsid w:val="005B51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2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Lenka</dc:creator>
  <cp:lastModifiedBy>Lenka</cp:lastModifiedBy>
  <cp:revision>2</cp:revision>
  <dcterms:created xsi:type="dcterms:W3CDTF">2013-04-03T20:52:00Z</dcterms:created>
  <dcterms:modified xsi:type="dcterms:W3CDTF">2013-04-03T20:52:00Z</dcterms:modified>
</cp:coreProperties>
</file>