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F63" w:rsidRDefault="00922F63" w:rsidP="00922F6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122555</wp:posOffset>
            </wp:positionH>
            <wp:positionV relativeFrom="paragraph">
              <wp:posOffset>-391160</wp:posOffset>
            </wp:positionV>
            <wp:extent cx="6036310" cy="1764030"/>
            <wp:effectExtent l="19050" t="0" r="2540" b="0"/>
            <wp:wrapSquare wrapText="bothSides"/>
            <wp:docPr id="1" name="obrázek 1" descr="M:\Peníze EU do škol\Realizace\logo uprM4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:\Peníze EU do škol\Realizace\logo uprM4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r="48649" b="767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310" cy="1764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F63" w:rsidRPr="00922F63" w:rsidRDefault="00922F63" w:rsidP="00922F63">
      <w:pPr>
        <w:jc w:val="center"/>
        <w:rPr>
          <w:sz w:val="32"/>
          <w:szCs w:val="32"/>
        </w:rPr>
      </w:pPr>
      <w:r w:rsidRPr="00922F63">
        <w:rPr>
          <w:sz w:val="32"/>
          <w:szCs w:val="32"/>
        </w:rPr>
        <w:t>Pracovní list</w:t>
      </w:r>
    </w:p>
    <w:p w:rsidR="00922F63" w:rsidRPr="00922F63" w:rsidRDefault="00AD7762" w:rsidP="00922F63">
      <w:pPr>
        <w:jc w:val="center"/>
        <w:rPr>
          <w:sz w:val="32"/>
          <w:szCs w:val="32"/>
        </w:rPr>
      </w:pPr>
      <w:r>
        <w:rPr>
          <w:sz w:val="32"/>
          <w:szCs w:val="32"/>
        </w:rPr>
        <w:t>18</w:t>
      </w:r>
      <w:r w:rsidR="00922F63" w:rsidRPr="00922F63">
        <w:rPr>
          <w:sz w:val="32"/>
          <w:szCs w:val="32"/>
        </w:rPr>
        <w:t xml:space="preserve"> – </w:t>
      </w:r>
      <w:r>
        <w:rPr>
          <w:sz w:val="32"/>
          <w:szCs w:val="32"/>
        </w:rPr>
        <w:t>Soustavy rovnic 2</w:t>
      </w:r>
    </w:p>
    <w:p w:rsidR="00922F63" w:rsidRDefault="00D67D11" w:rsidP="00922F63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05pt;margin-top:7.3pt;width:527.8pt;height:1.55pt;flip:y;z-index:251659264" o:connectortype="straight" strokeweight="1.5pt"/>
        </w:pict>
      </w:r>
    </w:p>
    <w:p w:rsidR="00AD7762" w:rsidRDefault="00AD7762" w:rsidP="00AD7762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rPr>
          <w:noProof/>
        </w:rPr>
        <w:pict>
          <v:line id="_x0000_s1027" style="position:absolute;left:0;text-align:left;z-index:251661312" from="23.95pt,64.95pt" to="131.95pt,64.95pt"/>
        </w:pict>
      </w:r>
      <w:r w:rsidRPr="001646F8">
        <w:rPr>
          <w:position w:val="-24"/>
        </w:rPr>
        <w:object w:dxaOrig="180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style="width:90.25pt;height:30.95pt" o:ole="">
            <v:imagedata r:id="rId6" o:title=""/>
          </v:shape>
          <o:OLEObject Type="Embed" ProgID="Equation.3" ShapeID="_x0000_i1035" DrawAspect="Content" ObjectID="_1365490858" r:id="rId7"/>
        </w:object>
      </w:r>
      <w:r>
        <w:t xml:space="preserve">                          Řešte soustavy včetně zkoušky:</w:t>
      </w:r>
      <w:r>
        <w:br/>
        <w:t xml:space="preserve">            </w:t>
      </w:r>
      <w:r w:rsidRPr="001646F8">
        <w:rPr>
          <w:position w:val="-24"/>
        </w:rPr>
        <w:object w:dxaOrig="1620" w:dyaOrig="620">
          <v:shape id="_x0000_i1034" type="#_x0000_t75" style="width:81.15pt;height:30.95pt" o:ole="">
            <v:imagedata r:id="rId8" o:title=""/>
          </v:shape>
          <o:OLEObject Type="Embed" ProgID="Equation.3" ShapeID="_x0000_i1034" DrawAspect="Content" ObjectID="_1365490859" r:id="rId9"/>
        </w:object>
      </w:r>
      <w:r>
        <w:br/>
      </w:r>
    </w:p>
    <w:p w:rsidR="00AD7762" w:rsidRDefault="00AD7762" w:rsidP="00AD7762"/>
    <w:p w:rsidR="00AD7762" w:rsidRDefault="00AD7762" w:rsidP="00AD7762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rPr>
          <w:noProof/>
        </w:rPr>
        <w:pict>
          <v:line id="_x0000_s1028" style="position:absolute;left:0;text-align:left;z-index:251662336" from="36pt,68.65pt" to="2in,68.65pt"/>
        </w:pict>
      </w:r>
      <w:r w:rsidRPr="001646F8">
        <w:rPr>
          <w:position w:val="-24"/>
        </w:rPr>
        <w:object w:dxaOrig="1820" w:dyaOrig="620">
          <v:shape id="_x0000_i1036" type="#_x0000_t75" style="width:90.75pt;height:30.95pt" o:ole="">
            <v:imagedata r:id="rId10" o:title=""/>
          </v:shape>
          <o:OLEObject Type="Embed" ProgID="Equation.3" ShapeID="_x0000_i1036" DrawAspect="Content" ObjectID="_1365490860" r:id="rId11"/>
        </w:object>
      </w:r>
      <w:r>
        <w:br/>
        <w:t xml:space="preserve">           </w:t>
      </w:r>
      <w:r w:rsidRPr="001646F8">
        <w:rPr>
          <w:position w:val="-24"/>
        </w:rPr>
        <w:object w:dxaOrig="2560" w:dyaOrig="620">
          <v:shape id="_x0000_i1037" type="#_x0000_t75" style="width:127.75pt;height:30.95pt" o:ole="">
            <v:imagedata r:id="rId12" o:title=""/>
          </v:shape>
          <o:OLEObject Type="Embed" ProgID="Equation.3" ShapeID="_x0000_i1037" DrawAspect="Content" ObjectID="_1365490861" r:id="rId13"/>
        </w:object>
      </w:r>
      <w:r>
        <w:br/>
      </w:r>
      <w:r>
        <w:br/>
      </w:r>
    </w:p>
    <w:p w:rsidR="00AD7762" w:rsidRDefault="00AD7762" w:rsidP="00AD7762">
      <w:pPr>
        <w:pStyle w:val="Odstavecseseznamem"/>
      </w:pPr>
    </w:p>
    <w:p w:rsidR="00AD7762" w:rsidRDefault="00AD7762" w:rsidP="00AD7762">
      <w:pPr>
        <w:numPr>
          <w:ilvl w:val="0"/>
          <w:numId w:val="1"/>
        </w:numPr>
        <w:tabs>
          <w:tab w:val="clear" w:pos="720"/>
          <w:tab w:val="num" w:pos="0"/>
        </w:tabs>
        <w:ind w:left="0" w:firstLine="0"/>
      </w:pPr>
      <w:r>
        <w:t xml:space="preserve">3. </w:t>
      </w:r>
      <w:r>
        <w:tab/>
      </w:r>
      <w:r w:rsidRPr="001646F8">
        <w:rPr>
          <w:position w:val="-24"/>
        </w:rPr>
        <w:object w:dxaOrig="1960" w:dyaOrig="620">
          <v:shape id="_x0000_i1025" type="#_x0000_t75" style="width:97.85pt;height:30.95pt" o:ole="">
            <v:imagedata r:id="rId14" o:title=""/>
          </v:shape>
          <o:OLEObject Type="Embed" ProgID="Equation.3" ShapeID="_x0000_i1025" DrawAspect="Content" ObjectID="_1365490862" r:id="rId15"/>
        </w:object>
      </w:r>
      <w:r>
        <w:br/>
        <w:t xml:space="preserve">            </w:t>
      </w:r>
      <w:r w:rsidRPr="001646F8">
        <w:rPr>
          <w:position w:val="-24"/>
        </w:rPr>
        <w:object w:dxaOrig="2079" w:dyaOrig="620">
          <v:shape id="_x0000_i1026" type="#_x0000_t75" style="width:103.95pt;height:30.95pt" o:ole="">
            <v:imagedata r:id="rId16" o:title=""/>
          </v:shape>
          <o:OLEObject Type="Embed" ProgID="Equation.3" ShapeID="_x0000_i1026" DrawAspect="Content" ObjectID="_1365490863" r:id="rId17"/>
        </w:object>
      </w:r>
    </w:p>
    <w:p w:rsidR="00AD7762" w:rsidRDefault="00AD7762" w:rsidP="00AD7762">
      <w:r>
        <w:rPr>
          <w:noProof/>
        </w:rPr>
        <w:pict>
          <v:line id="_x0000_s1029" style="position:absolute;z-index:251663360" from="36pt,9pt" to="2in,9pt"/>
        </w:pict>
      </w:r>
    </w:p>
    <w:p w:rsidR="00AD7762" w:rsidRDefault="00AD7762" w:rsidP="00AD7762"/>
    <w:p w:rsidR="00AD7762" w:rsidRDefault="00AD7762" w:rsidP="00AD7762">
      <w:r>
        <w:t>4.</w:t>
      </w:r>
      <w:r>
        <w:tab/>
      </w:r>
      <w:r w:rsidRPr="00A720A1">
        <w:rPr>
          <w:position w:val="-24"/>
        </w:rPr>
        <w:object w:dxaOrig="2200" w:dyaOrig="620">
          <v:shape id="_x0000_i1027" type="#_x0000_t75" style="width:110.05pt;height:30.95pt" o:ole="">
            <v:imagedata r:id="rId18" o:title=""/>
          </v:shape>
          <o:OLEObject Type="Embed" ProgID="Equation.3" ShapeID="_x0000_i1027" DrawAspect="Content" ObjectID="_1365490864" r:id="rId19"/>
        </w:object>
      </w:r>
      <w:r>
        <w:br/>
        <w:t xml:space="preserve">           </w:t>
      </w:r>
      <w:r w:rsidRPr="00A720A1">
        <w:rPr>
          <w:position w:val="-10"/>
        </w:rPr>
        <w:object w:dxaOrig="180" w:dyaOrig="340">
          <v:shape id="_x0000_i1028" type="#_x0000_t75" style="width:9.15pt;height:17.25pt" o:ole="">
            <v:imagedata r:id="rId20" o:title=""/>
          </v:shape>
          <o:OLEObject Type="Embed" ProgID="Equation.3" ShapeID="_x0000_i1028" DrawAspect="Content" ObjectID="_1365490865" r:id="rId21"/>
        </w:object>
      </w:r>
      <w:r w:rsidRPr="00A720A1">
        <w:rPr>
          <w:position w:val="-24"/>
        </w:rPr>
        <w:object w:dxaOrig="2480" w:dyaOrig="620">
          <v:shape id="_x0000_i1029" type="#_x0000_t75" style="width:124.25pt;height:30.95pt" o:ole="">
            <v:imagedata r:id="rId22" o:title=""/>
          </v:shape>
          <o:OLEObject Type="Embed" ProgID="Equation.3" ShapeID="_x0000_i1029" DrawAspect="Content" ObjectID="_1365490866" r:id="rId23"/>
        </w:object>
      </w:r>
    </w:p>
    <w:p w:rsidR="00AD7762" w:rsidRDefault="00AD7762" w:rsidP="00AD7762">
      <w:r>
        <w:rPr>
          <w:noProof/>
        </w:rPr>
        <w:pict>
          <v:line id="_x0000_s1030" style="position:absolute;z-index:251664384" from="45pt,8.8pt" to="153pt,8.8pt"/>
        </w:pict>
      </w:r>
    </w:p>
    <w:p w:rsidR="00AD7762" w:rsidRDefault="00AD7762" w:rsidP="00AD7762"/>
    <w:p w:rsidR="00AD7762" w:rsidRDefault="00AD7762" w:rsidP="00AD7762">
      <w:r>
        <w:t xml:space="preserve">5. </w:t>
      </w:r>
      <w:r>
        <w:tab/>
      </w:r>
      <w:r w:rsidRPr="00FC3751">
        <w:rPr>
          <w:position w:val="-24"/>
        </w:rPr>
        <w:object w:dxaOrig="2400" w:dyaOrig="620">
          <v:shape id="_x0000_i1030" type="#_x0000_t75" style="width:120.15pt;height:30.95pt" o:ole="">
            <v:imagedata r:id="rId24" o:title=""/>
          </v:shape>
          <o:OLEObject Type="Embed" ProgID="Equation.3" ShapeID="_x0000_i1030" DrawAspect="Content" ObjectID="_1365490867" r:id="rId25"/>
        </w:object>
      </w:r>
      <w:r>
        <w:br/>
        <w:t xml:space="preserve">            </w:t>
      </w:r>
      <w:r w:rsidRPr="00FC3751">
        <w:rPr>
          <w:position w:val="-24"/>
        </w:rPr>
        <w:object w:dxaOrig="2079" w:dyaOrig="620">
          <v:shape id="_x0000_i1031" type="#_x0000_t75" style="width:103.95pt;height:30.95pt" o:ole="">
            <v:imagedata r:id="rId26" o:title=""/>
          </v:shape>
          <o:OLEObject Type="Embed" ProgID="Equation.3" ShapeID="_x0000_i1031" DrawAspect="Content" ObjectID="_1365490868" r:id="rId27"/>
        </w:object>
      </w:r>
    </w:p>
    <w:p w:rsidR="00AD7762" w:rsidRDefault="00AD7762" w:rsidP="00AD7762">
      <w:r>
        <w:rPr>
          <w:noProof/>
        </w:rPr>
        <w:pict>
          <v:line id="_x0000_s1031" style="position:absolute;z-index:251665408" from="36pt,3.8pt" to="2in,3.8pt"/>
        </w:pict>
      </w:r>
    </w:p>
    <w:p w:rsidR="00AD7762" w:rsidRDefault="00AD7762" w:rsidP="00AD7762"/>
    <w:p w:rsidR="00AD7762" w:rsidRDefault="00AD7762" w:rsidP="00AD7762">
      <w:r>
        <w:t>6.</w:t>
      </w:r>
      <w:r>
        <w:tab/>
      </w:r>
      <w:r w:rsidRPr="00FC3751">
        <w:rPr>
          <w:position w:val="-24"/>
        </w:rPr>
        <w:object w:dxaOrig="2020" w:dyaOrig="620">
          <v:shape id="_x0000_i1032" type="#_x0000_t75" style="width:100.9pt;height:30.95pt" o:ole="">
            <v:imagedata r:id="rId28" o:title=""/>
          </v:shape>
          <o:OLEObject Type="Embed" ProgID="Equation.3" ShapeID="_x0000_i1032" DrawAspect="Content" ObjectID="_1365490869" r:id="rId29"/>
        </w:object>
      </w:r>
      <w:r>
        <w:br/>
        <w:t xml:space="preserve">              </w:t>
      </w:r>
      <w:r w:rsidRPr="00FC3751">
        <w:rPr>
          <w:position w:val="-24"/>
        </w:rPr>
        <w:object w:dxaOrig="1300" w:dyaOrig="620">
          <v:shape id="_x0000_i1033" type="#_x0000_t75" style="width:64.9pt;height:30.95pt" o:ole="">
            <v:imagedata r:id="rId30" o:title=""/>
          </v:shape>
          <o:OLEObject Type="Embed" ProgID="Equation.3" ShapeID="_x0000_i1033" DrawAspect="Content" ObjectID="_1365490870" r:id="rId31"/>
        </w:object>
      </w:r>
    </w:p>
    <w:p w:rsidR="00AD7762" w:rsidRDefault="00AD7762" w:rsidP="00AD7762">
      <w:r>
        <w:rPr>
          <w:noProof/>
        </w:rPr>
        <w:pict>
          <v:line id="_x0000_s1032" style="position:absolute;z-index:251666432" from="36pt,3.65pt" to="2in,3.65pt"/>
        </w:pict>
      </w:r>
    </w:p>
    <w:sectPr w:rsidR="00AD7762" w:rsidSect="00837A9C">
      <w:pgSz w:w="11906" w:h="16838"/>
      <w:pgMar w:top="1417" w:right="1274" w:bottom="1135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744B4"/>
    <w:multiLevelType w:val="hybridMultilevel"/>
    <w:tmpl w:val="EA4E41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stylePaneFormatFilter w:val="3F01"/>
  <w:defaultTabStop w:val="708"/>
  <w:hyphenationZone w:val="425"/>
  <w:characterSpacingControl w:val="doNotCompress"/>
  <w:compat/>
  <w:rsids>
    <w:rsidRoot w:val="00922F63"/>
    <w:rsid w:val="00192260"/>
    <w:rsid w:val="00291F4F"/>
    <w:rsid w:val="005053F5"/>
    <w:rsid w:val="005372AC"/>
    <w:rsid w:val="005D1271"/>
    <w:rsid w:val="006A2D72"/>
    <w:rsid w:val="00837A9C"/>
    <w:rsid w:val="00851B92"/>
    <w:rsid w:val="008D44F7"/>
    <w:rsid w:val="00922F63"/>
    <w:rsid w:val="00AD7762"/>
    <w:rsid w:val="00B91A34"/>
    <w:rsid w:val="00BC1C72"/>
    <w:rsid w:val="00D67D11"/>
    <w:rsid w:val="00D8540A"/>
    <w:rsid w:val="00E1323D"/>
    <w:rsid w:val="00EB0580"/>
    <w:rsid w:val="00F15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22F63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rsid w:val="00922F6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22F6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837A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AD77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" Type="http://schemas.openxmlformats.org/officeDocument/2006/relationships/settings" Target="setting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2.bin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74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HEJNICE</Company>
  <LinksUpToDate>false</LinksUpToDate>
  <CharactersWithSpaces>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HONZA</dc:creator>
  <cp:keywords/>
  <dc:description/>
  <cp:lastModifiedBy>HONZA</cp:lastModifiedBy>
  <cp:revision>2</cp:revision>
  <dcterms:created xsi:type="dcterms:W3CDTF">2011-04-28T08:14:00Z</dcterms:created>
  <dcterms:modified xsi:type="dcterms:W3CDTF">2011-04-28T08:14:00Z</dcterms:modified>
</cp:coreProperties>
</file>