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877" w:rsidRDefault="003E4877" w:rsidP="003E4877">
      <w:pPr>
        <w:ind w:left="142" w:firstLine="0"/>
      </w:pPr>
      <w:r w:rsidRPr="003E4877">
        <w:rPr>
          <w:noProof/>
          <w:lang w:eastAsia="cs-CZ"/>
        </w:rPr>
        <w:drawing>
          <wp:inline distT="0" distB="0" distL="0" distR="0">
            <wp:extent cx="5760720" cy="1256884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4877" w:rsidRDefault="003E4877" w:rsidP="003E4877">
      <w:pPr>
        <w:autoSpaceDE w:val="0"/>
        <w:autoSpaceDN w:val="0"/>
        <w:adjustRightInd w:val="0"/>
        <w:spacing w:line="240" w:lineRule="auto"/>
        <w:ind w:left="0" w:firstLine="0"/>
        <w:jc w:val="left"/>
        <w:rPr>
          <w:rFonts w:ascii="Times New Roman" w:hAnsi="Times New Roman"/>
          <w:color w:val="000000"/>
          <w:sz w:val="24"/>
          <w:szCs w:val="24"/>
        </w:rPr>
      </w:pPr>
    </w:p>
    <w:p w:rsidR="003E4877" w:rsidRDefault="003E4877" w:rsidP="003E4877">
      <w:pPr>
        <w:autoSpaceDE w:val="0"/>
        <w:autoSpaceDN w:val="0"/>
        <w:adjustRightInd w:val="0"/>
        <w:spacing w:line="240" w:lineRule="auto"/>
        <w:ind w:left="0" w:firstLine="0"/>
        <w:jc w:val="left"/>
        <w:rPr>
          <w:rFonts w:ascii="Times New Roman" w:hAnsi="Times New Roman"/>
          <w:color w:val="000000"/>
          <w:sz w:val="24"/>
          <w:szCs w:val="24"/>
        </w:rPr>
      </w:pPr>
    </w:p>
    <w:p w:rsidR="003E4877" w:rsidRDefault="003E4877" w:rsidP="003E4877">
      <w:pPr>
        <w:autoSpaceDE w:val="0"/>
        <w:autoSpaceDN w:val="0"/>
        <w:adjustRightInd w:val="0"/>
        <w:spacing w:line="240" w:lineRule="auto"/>
        <w:ind w:left="0" w:firstLine="0"/>
        <w:jc w:val="lef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Název školy:                Základní škola speciální Litvínov, Šafaříkova 991, okres Most</w:t>
      </w:r>
    </w:p>
    <w:p w:rsidR="003E4877" w:rsidRDefault="003E4877" w:rsidP="003E4877">
      <w:pPr>
        <w:autoSpaceDE w:val="0"/>
        <w:autoSpaceDN w:val="0"/>
        <w:adjustRightInd w:val="0"/>
        <w:spacing w:line="240" w:lineRule="auto"/>
        <w:ind w:left="0" w:firstLine="0"/>
        <w:jc w:val="left"/>
        <w:rPr>
          <w:rFonts w:ascii="Times New Roman" w:hAnsi="Times New Roman"/>
          <w:color w:val="000000"/>
          <w:sz w:val="24"/>
          <w:szCs w:val="24"/>
        </w:rPr>
      </w:pPr>
    </w:p>
    <w:p w:rsidR="003E4877" w:rsidRDefault="003E4877" w:rsidP="003E4877">
      <w:pPr>
        <w:autoSpaceDE w:val="0"/>
        <w:autoSpaceDN w:val="0"/>
        <w:adjustRightInd w:val="0"/>
        <w:spacing w:line="240" w:lineRule="auto"/>
        <w:ind w:left="0" w:firstLine="0"/>
        <w:jc w:val="lef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Autor:                           Mgr. Helena Trnková</w:t>
      </w:r>
    </w:p>
    <w:p w:rsidR="003E4877" w:rsidRDefault="003E4877" w:rsidP="003E4877">
      <w:pPr>
        <w:autoSpaceDE w:val="0"/>
        <w:autoSpaceDN w:val="0"/>
        <w:adjustRightInd w:val="0"/>
        <w:spacing w:line="240" w:lineRule="auto"/>
        <w:ind w:left="0" w:firstLine="0"/>
        <w:jc w:val="left"/>
        <w:rPr>
          <w:rFonts w:ascii="Times New Roman" w:hAnsi="Times New Roman"/>
          <w:color w:val="000000"/>
          <w:sz w:val="24"/>
          <w:szCs w:val="24"/>
        </w:rPr>
      </w:pPr>
    </w:p>
    <w:p w:rsidR="003E4877" w:rsidRDefault="003E4877" w:rsidP="003E4877">
      <w:pPr>
        <w:autoSpaceDE w:val="0"/>
        <w:autoSpaceDN w:val="0"/>
        <w:adjustRightInd w:val="0"/>
        <w:spacing w:line="240" w:lineRule="auto"/>
        <w:ind w:left="0" w:firstLine="0"/>
        <w:jc w:val="lef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Název ma</w:t>
      </w:r>
      <w:r w:rsidR="00FE5E8D">
        <w:rPr>
          <w:rFonts w:ascii="Times New Roman" w:hAnsi="Times New Roman"/>
          <w:color w:val="000000"/>
          <w:sz w:val="24"/>
          <w:szCs w:val="24"/>
        </w:rPr>
        <w:t>teriálu:         VY_32_INOVACE_</w:t>
      </w:r>
      <w:r>
        <w:rPr>
          <w:rFonts w:ascii="Times New Roman" w:hAnsi="Times New Roman"/>
          <w:color w:val="000000"/>
          <w:sz w:val="24"/>
          <w:szCs w:val="24"/>
        </w:rPr>
        <w:t xml:space="preserve">249_Český jazyk </w:t>
      </w:r>
      <w:r w:rsidR="00FE5E8D">
        <w:rPr>
          <w:rFonts w:ascii="Times New Roman" w:hAnsi="Times New Roman"/>
          <w:color w:val="000000"/>
          <w:sz w:val="24"/>
          <w:szCs w:val="24"/>
        </w:rPr>
        <w:t>a literatura</w:t>
      </w:r>
    </w:p>
    <w:p w:rsidR="003E4877" w:rsidRDefault="003E4877" w:rsidP="003E4877">
      <w:pPr>
        <w:autoSpaceDE w:val="0"/>
        <w:autoSpaceDN w:val="0"/>
        <w:adjustRightInd w:val="0"/>
        <w:spacing w:line="240" w:lineRule="auto"/>
        <w:ind w:left="0" w:firstLine="0"/>
        <w:jc w:val="left"/>
        <w:rPr>
          <w:rFonts w:ascii="Times New Roman" w:hAnsi="Times New Roman"/>
          <w:color w:val="000000"/>
          <w:sz w:val="24"/>
          <w:szCs w:val="24"/>
        </w:rPr>
      </w:pPr>
    </w:p>
    <w:p w:rsidR="003E4877" w:rsidRDefault="003E4877" w:rsidP="003E4877">
      <w:pPr>
        <w:autoSpaceDE w:val="0"/>
        <w:autoSpaceDN w:val="0"/>
        <w:adjustRightInd w:val="0"/>
        <w:spacing w:line="240" w:lineRule="auto"/>
        <w:ind w:left="0" w:firstLine="0"/>
        <w:jc w:val="lef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Téma:                            </w:t>
      </w:r>
      <w:r w:rsidR="00FE5E8D">
        <w:rPr>
          <w:rFonts w:ascii="Times New Roman" w:hAnsi="Times New Roman"/>
          <w:color w:val="000000"/>
          <w:sz w:val="24"/>
          <w:szCs w:val="24"/>
        </w:rPr>
        <w:t>Čtení s </w:t>
      </w:r>
      <w:proofErr w:type="gramStart"/>
      <w:r w:rsidR="00FE5E8D">
        <w:rPr>
          <w:rFonts w:ascii="Times New Roman" w:hAnsi="Times New Roman"/>
          <w:color w:val="000000"/>
          <w:sz w:val="24"/>
          <w:szCs w:val="24"/>
        </w:rPr>
        <w:t xml:space="preserve">porozuměním </w:t>
      </w:r>
      <w:r>
        <w:rPr>
          <w:rFonts w:ascii="Times New Roman" w:hAnsi="Times New Roman"/>
          <w:color w:val="000000"/>
          <w:sz w:val="24"/>
          <w:szCs w:val="24"/>
        </w:rPr>
        <w:t xml:space="preserve"> – pracovní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list</w:t>
      </w:r>
    </w:p>
    <w:p w:rsidR="003E4877" w:rsidRDefault="003E4877" w:rsidP="003E4877">
      <w:pPr>
        <w:autoSpaceDE w:val="0"/>
        <w:autoSpaceDN w:val="0"/>
        <w:adjustRightInd w:val="0"/>
        <w:spacing w:line="240" w:lineRule="auto"/>
        <w:ind w:left="0" w:firstLine="0"/>
        <w:jc w:val="left"/>
        <w:rPr>
          <w:rFonts w:ascii="Times New Roman" w:hAnsi="Times New Roman"/>
          <w:color w:val="000000"/>
          <w:sz w:val="24"/>
          <w:szCs w:val="24"/>
        </w:rPr>
      </w:pPr>
    </w:p>
    <w:p w:rsidR="003E4877" w:rsidRDefault="003E4877" w:rsidP="003E4877">
      <w:pPr>
        <w:autoSpaceDE w:val="0"/>
        <w:autoSpaceDN w:val="0"/>
        <w:adjustRightInd w:val="0"/>
        <w:spacing w:line="240" w:lineRule="auto"/>
        <w:ind w:left="0" w:firstLine="0"/>
        <w:jc w:val="lef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Číslo projektu:             CZ.1.07/1.4./00/21.1535</w:t>
      </w:r>
    </w:p>
    <w:p w:rsidR="003E4877" w:rsidRDefault="003E4877" w:rsidP="003E4877">
      <w:pPr>
        <w:autoSpaceDE w:val="0"/>
        <w:autoSpaceDN w:val="0"/>
        <w:adjustRightInd w:val="0"/>
        <w:ind w:left="0" w:firstLine="0"/>
        <w:jc w:val="left"/>
        <w:rPr>
          <w:rFonts w:ascii="Times New Roman" w:hAnsi="Times New Roman"/>
          <w:color w:val="000000"/>
          <w:sz w:val="28"/>
          <w:szCs w:val="28"/>
        </w:rPr>
      </w:pPr>
    </w:p>
    <w:p w:rsidR="003E4877" w:rsidRPr="00FB0516" w:rsidRDefault="003E4877" w:rsidP="003E4877">
      <w:pPr>
        <w:autoSpaceDE w:val="0"/>
        <w:autoSpaceDN w:val="0"/>
        <w:adjustRightInd w:val="0"/>
        <w:ind w:left="0" w:firstLine="0"/>
        <w:jc w:val="left"/>
        <w:rPr>
          <w:rFonts w:ascii="Times New Roman" w:hAnsi="Times New Roman"/>
          <w:color w:val="000000"/>
          <w:sz w:val="28"/>
          <w:szCs w:val="28"/>
        </w:rPr>
      </w:pPr>
    </w:p>
    <w:p w:rsidR="003E4877" w:rsidRDefault="003E4877" w:rsidP="003E4877">
      <w:pPr>
        <w:autoSpaceDE w:val="0"/>
        <w:autoSpaceDN w:val="0"/>
        <w:adjustRightInd w:val="0"/>
        <w:ind w:left="0" w:firstLine="0"/>
        <w:jc w:val="left"/>
        <w:rPr>
          <w:rFonts w:ascii="Times New Roman" w:hAnsi="Times New Roman"/>
          <w:color w:val="000000"/>
          <w:sz w:val="24"/>
          <w:szCs w:val="24"/>
        </w:rPr>
      </w:pPr>
      <w:r w:rsidRPr="00F42BA1">
        <w:rPr>
          <w:rFonts w:ascii="Times New Roman" w:hAnsi="Times New Roman"/>
          <w:color w:val="000000"/>
          <w:sz w:val="24"/>
          <w:szCs w:val="24"/>
        </w:rPr>
        <w:t>Anotace:  T</w:t>
      </w:r>
      <w:r>
        <w:rPr>
          <w:rFonts w:ascii="Times New Roman" w:hAnsi="Times New Roman"/>
          <w:color w:val="000000"/>
          <w:sz w:val="24"/>
          <w:szCs w:val="24"/>
        </w:rPr>
        <w:t>e</w:t>
      </w:r>
      <w:r w:rsidRPr="00F42BA1">
        <w:rPr>
          <w:rFonts w:ascii="Times New Roman" w:hAnsi="Times New Roman"/>
          <w:color w:val="000000"/>
          <w:sz w:val="24"/>
          <w:szCs w:val="24"/>
        </w:rPr>
        <w:t>nto pracovní list umožňuje žákům procvičení a upevnění znalostí získaných</w:t>
      </w:r>
    </w:p>
    <w:p w:rsidR="003E4877" w:rsidRPr="00F42BA1" w:rsidRDefault="00FE5E8D" w:rsidP="003E4877">
      <w:pPr>
        <w:autoSpaceDE w:val="0"/>
        <w:autoSpaceDN w:val="0"/>
        <w:adjustRightInd w:val="0"/>
        <w:ind w:left="0" w:firstLine="0"/>
        <w:jc w:val="lef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v</w:t>
      </w:r>
      <w:r w:rsidR="003E4877">
        <w:rPr>
          <w:rFonts w:ascii="Times New Roman" w:hAnsi="Times New Roman"/>
          <w:color w:val="000000"/>
          <w:sz w:val="24"/>
          <w:szCs w:val="24"/>
        </w:rPr>
        <w:t> literatuře, blíže se seznámí s básníkem J. Seifertem</w:t>
      </w:r>
      <w:r>
        <w:rPr>
          <w:rFonts w:ascii="Times New Roman" w:hAnsi="Times New Roman"/>
          <w:color w:val="000000"/>
          <w:sz w:val="24"/>
          <w:szCs w:val="24"/>
        </w:rPr>
        <w:t>, procvičí si plynulé čtení s přednesem.</w:t>
      </w:r>
    </w:p>
    <w:p w:rsidR="003E4877" w:rsidRPr="00F42BA1" w:rsidRDefault="003E4877" w:rsidP="003E4877">
      <w:pPr>
        <w:autoSpaceDE w:val="0"/>
        <w:autoSpaceDN w:val="0"/>
        <w:adjustRightInd w:val="0"/>
        <w:ind w:left="0" w:firstLine="0"/>
        <w:jc w:val="left"/>
        <w:rPr>
          <w:rFonts w:ascii="Times New Roman" w:hAnsi="Times New Roman"/>
          <w:color w:val="000000"/>
          <w:sz w:val="24"/>
          <w:szCs w:val="24"/>
        </w:rPr>
      </w:pPr>
      <w:r w:rsidRPr="00F42BA1">
        <w:rPr>
          <w:rFonts w:ascii="Times New Roman" w:hAnsi="Times New Roman"/>
          <w:color w:val="000000"/>
          <w:sz w:val="24"/>
          <w:szCs w:val="24"/>
        </w:rPr>
        <w:t>Autor: Mgr. Helena Trnková</w:t>
      </w:r>
    </w:p>
    <w:p w:rsidR="003E4877" w:rsidRPr="00F42BA1" w:rsidRDefault="003E4877" w:rsidP="003E4877">
      <w:pPr>
        <w:autoSpaceDE w:val="0"/>
        <w:autoSpaceDN w:val="0"/>
        <w:adjustRightInd w:val="0"/>
        <w:ind w:left="0" w:firstLine="0"/>
        <w:jc w:val="left"/>
        <w:rPr>
          <w:rFonts w:ascii="Times New Roman" w:hAnsi="Times New Roman"/>
          <w:color w:val="000000"/>
          <w:sz w:val="24"/>
          <w:szCs w:val="24"/>
        </w:rPr>
      </w:pPr>
      <w:r w:rsidRPr="00F42BA1">
        <w:rPr>
          <w:rFonts w:ascii="Times New Roman" w:hAnsi="Times New Roman"/>
          <w:color w:val="000000"/>
          <w:sz w:val="24"/>
          <w:szCs w:val="24"/>
        </w:rPr>
        <w:t>Jazyk:  Čeština</w:t>
      </w:r>
    </w:p>
    <w:p w:rsidR="003E4877" w:rsidRPr="00F42BA1" w:rsidRDefault="003E4877" w:rsidP="003E4877">
      <w:pPr>
        <w:autoSpaceDE w:val="0"/>
        <w:autoSpaceDN w:val="0"/>
        <w:adjustRightInd w:val="0"/>
        <w:ind w:left="0" w:firstLine="0"/>
        <w:jc w:val="left"/>
        <w:rPr>
          <w:rFonts w:ascii="Times New Roman" w:hAnsi="Times New Roman"/>
          <w:color w:val="000000"/>
          <w:sz w:val="24"/>
          <w:szCs w:val="24"/>
        </w:rPr>
      </w:pPr>
      <w:r w:rsidRPr="00F42BA1">
        <w:rPr>
          <w:rFonts w:ascii="Times New Roman" w:hAnsi="Times New Roman"/>
          <w:color w:val="000000"/>
          <w:sz w:val="24"/>
          <w:szCs w:val="24"/>
        </w:rPr>
        <w:t xml:space="preserve">Očekávaný výstup: </w:t>
      </w:r>
      <w:r w:rsidR="006C47A5">
        <w:rPr>
          <w:rFonts w:ascii="Times New Roman" w:hAnsi="Times New Roman"/>
          <w:color w:val="000000"/>
          <w:sz w:val="24"/>
          <w:szCs w:val="24"/>
        </w:rPr>
        <w:t>Ž</w:t>
      </w:r>
      <w:r>
        <w:rPr>
          <w:rFonts w:ascii="Times New Roman" w:hAnsi="Times New Roman"/>
          <w:color w:val="000000"/>
          <w:sz w:val="24"/>
          <w:szCs w:val="24"/>
        </w:rPr>
        <w:t>áci vyjmenují alespoň dvě díla J. Seiferta, naučí se číst s přednesem báseň Hora Říp, poznají rýmy</w:t>
      </w:r>
      <w:r w:rsidRPr="00F42BA1">
        <w:rPr>
          <w:rFonts w:ascii="Times New Roman" w:hAnsi="Times New Roman"/>
          <w:color w:val="000000"/>
          <w:sz w:val="24"/>
          <w:szCs w:val="24"/>
        </w:rPr>
        <w:t>.</w:t>
      </w:r>
    </w:p>
    <w:p w:rsidR="003E4877" w:rsidRPr="00F42BA1" w:rsidRDefault="003E4877" w:rsidP="003E4877">
      <w:pPr>
        <w:autoSpaceDE w:val="0"/>
        <w:autoSpaceDN w:val="0"/>
        <w:adjustRightInd w:val="0"/>
        <w:ind w:left="0" w:firstLine="0"/>
        <w:jc w:val="left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F42BA1">
        <w:rPr>
          <w:rFonts w:ascii="Times New Roman" w:hAnsi="Times New Roman"/>
          <w:color w:val="000000"/>
          <w:sz w:val="24"/>
          <w:szCs w:val="24"/>
        </w:rPr>
        <w:t>Spec</w:t>
      </w:r>
      <w:proofErr w:type="spellEnd"/>
      <w:r w:rsidRPr="00F42BA1">
        <w:rPr>
          <w:rFonts w:ascii="Times New Roman" w:hAnsi="Times New Roman"/>
          <w:color w:val="000000"/>
          <w:sz w:val="24"/>
          <w:szCs w:val="24"/>
        </w:rPr>
        <w:t xml:space="preserve">. </w:t>
      </w:r>
      <w:proofErr w:type="gramStart"/>
      <w:r w:rsidRPr="00F42BA1">
        <w:rPr>
          <w:rFonts w:ascii="Times New Roman" w:hAnsi="Times New Roman"/>
          <w:color w:val="000000"/>
          <w:sz w:val="24"/>
          <w:szCs w:val="24"/>
        </w:rPr>
        <w:t>vzdělávací</w:t>
      </w:r>
      <w:proofErr w:type="gramEnd"/>
      <w:r w:rsidRPr="00F42BA1">
        <w:rPr>
          <w:rFonts w:ascii="Times New Roman" w:hAnsi="Times New Roman"/>
          <w:color w:val="000000"/>
          <w:sz w:val="24"/>
          <w:szCs w:val="24"/>
        </w:rPr>
        <w:t xml:space="preserve"> potřeby:  Žádné</w:t>
      </w:r>
    </w:p>
    <w:p w:rsidR="003E4877" w:rsidRPr="00F42BA1" w:rsidRDefault="003E4877" w:rsidP="003E4877">
      <w:pPr>
        <w:autoSpaceDE w:val="0"/>
        <w:autoSpaceDN w:val="0"/>
        <w:adjustRightInd w:val="0"/>
        <w:ind w:left="0" w:firstLine="0"/>
        <w:jc w:val="left"/>
        <w:rPr>
          <w:rFonts w:ascii="Times New Roman" w:hAnsi="Times New Roman"/>
          <w:color w:val="000000"/>
          <w:sz w:val="24"/>
          <w:szCs w:val="24"/>
        </w:rPr>
      </w:pPr>
      <w:r w:rsidRPr="00F42BA1">
        <w:rPr>
          <w:rFonts w:ascii="Times New Roman" w:hAnsi="Times New Roman"/>
          <w:color w:val="000000"/>
          <w:sz w:val="24"/>
          <w:szCs w:val="24"/>
        </w:rPr>
        <w:t xml:space="preserve">Klíčová </w:t>
      </w:r>
      <w:proofErr w:type="gramStart"/>
      <w:r w:rsidRPr="00F42BA1">
        <w:rPr>
          <w:rFonts w:ascii="Times New Roman" w:hAnsi="Times New Roman"/>
          <w:color w:val="000000"/>
          <w:sz w:val="24"/>
          <w:szCs w:val="24"/>
        </w:rPr>
        <w:t xml:space="preserve">slova:  </w:t>
      </w:r>
      <w:proofErr w:type="gramEnd"/>
      <w:r w:rsidR="00FE5E8D">
        <w:rPr>
          <w:rFonts w:ascii="Times New Roman" w:hAnsi="Times New Roman"/>
          <w:color w:val="000000"/>
          <w:sz w:val="24"/>
          <w:szCs w:val="24"/>
        </w:rPr>
        <w:t>B</w:t>
      </w:r>
      <w:r>
        <w:rPr>
          <w:rFonts w:ascii="Times New Roman" w:hAnsi="Times New Roman"/>
          <w:color w:val="000000"/>
          <w:sz w:val="24"/>
          <w:szCs w:val="24"/>
        </w:rPr>
        <w:t>ásník, autor, rým, verš</w:t>
      </w:r>
    </w:p>
    <w:p w:rsidR="003E4877" w:rsidRPr="00F42BA1" w:rsidRDefault="003E4877" w:rsidP="003E4877">
      <w:pPr>
        <w:autoSpaceDE w:val="0"/>
        <w:autoSpaceDN w:val="0"/>
        <w:adjustRightInd w:val="0"/>
        <w:ind w:left="0" w:firstLine="0"/>
        <w:jc w:val="left"/>
        <w:rPr>
          <w:rFonts w:ascii="Times New Roman" w:hAnsi="Times New Roman"/>
          <w:color w:val="000000"/>
          <w:sz w:val="24"/>
          <w:szCs w:val="24"/>
        </w:rPr>
      </w:pPr>
      <w:r w:rsidRPr="00F42BA1">
        <w:rPr>
          <w:rFonts w:ascii="Times New Roman" w:hAnsi="Times New Roman"/>
          <w:color w:val="000000"/>
          <w:sz w:val="24"/>
          <w:szCs w:val="24"/>
        </w:rPr>
        <w:t xml:space="preserve">Druh učebního materiálu: </w:t>
      </w:r>
      <w:r>
        <w:rPr>
          <w:rFonts w:ascii="Times New Roman" w:hAnsi="Times New Roman"/>
          <w:color w:val="000000"/>
          <w:sz w:val="24"/>
          <w:szCs w:val="24"/>
        </w:rPr>
        <w:t>Pracovní list.</w:t>
      </w:r>
    </w:p>
    <w:p w:rsidR="003E4877" w:rsidRPr="00F42BA1" w:rsidRDefault="003E4877" w:rsidP="003E4877">
      <w:pPr>
        <w:autoSpaceDE w:val="0"/>
        <w:autoSpaceDN w:val="0"/>
        <w:adjustRightInd w:val="0"/>
        <w:ind w:left="0" w:firstLine="0"/>
        <w:jc w:val="left"/>
        <w:rPr>
          <w:rFonts w:ascii="Times New Roman" w:hAnsi="Times New Roman"/>
          <w:color w:val="000000"/>
          <w:sz w:val="24"/>
          <w:szCs w:val="24"/>
        </w:rPr>
      </w:pPr>
      <w:r w:rsidRPr="00F42BA1">
        <w:rPr>
          <w:rFonts w:ascii="Times New Roman" w:hAnsi="Times New Roman"/>
          <w:color w:val="000000"/>
          <w:sz w:val="24"/>
          <w:szCs w:val="24"/>
        </w:rPr>
        <w:t xml:space="preserve">Druh </w:t>
      </w:r>
      <w:proofErr w:type="spellStart"/>
      <w:r w:rsidRPr="00F42BA1">
        <w:rPr>
          <w:rFonts w:ascii="Times New Roman" w:hAnsi="Times New Roman"/>
          <w:color w:val="000000"/>
          <w:sz w:val="24"/>
          <w:szCs w:val="24"/>
        </w:rPr>
        <w:t>interaktivity</w:t>
      </w:r>
      <w:proofErr w:type="spellEnd"/>
      <w:r w:rsidRPr="00F42BA1">
        <w:rPr>
          <w:rFonts w:ascii="Times New Roman" w:hAnsi="Times New Roman"/>
          <w:color w:val="000000"/>
          <w:sz w:val="24"/>
          <w:szCs w:val="24"/>
        </w:rPr>
        <w:t>:</w:t>
      </w:r>
      <w:r>
        <w:rPr>
          <w:rFonts w:ascii="Times New Roman" w:hAnsi="Times New Roman"/>
          <w:color w:val="000000"/>
          <w:sz w:val="24"/>
          <w:szCs w:val="24"/>
        </w:rPr>
        <w:t xml:space="preserve">  Žák</w:t>
      </w:r>
    </w:p>
    <w:p w:rsidR="003E4877" w:rsidRDefault="003E4877" w:rsidP="003E4877">
      <w:pPr>
        <w:autoSpaceDE w:val="0"/>
        <w:autoSpaceDN w:val="0"/>
        <w:adjustRightInd w:val="0"/>
        <w:ind w:left="0" w:firstLine="0"/>
        <w:jc w:val="left"/>
        <w:rPr>
          <w:rFonts w:ascii="Times New Roman" w:hAnsi="Times New Roman"/>
          <w:color w:val="000000"/>
          <w:sz w:val="24"/>
          <w:szCs w:val="24"/>
        </w:rPr>
      </w:pPr>
      <w:r w:rsidRPr="00F42BA1">
        <w:rPr>
          <w:rFonts w:ascii="Times New Roman" w:hAnsi="Times New Roman"/>
          <w:color w:val="000000"/>
          <w:sz w:val="24"/>
          <w:szCs w:val="24"/>
        </w:rPr>
        <w:t xml:space="preserve">Cílová skupina:  </w:t>
      </w:r>
      <w:r>
        <w:rPr>
          <w:rFonts w:ascii="Times New Roman" w:hAnsi="Times New Roman"/>
          <w:color w:val="000000"/>
          <w:sz w:val="24"/>
          <w:szCs w:val="24"/>
        </w:rPr>
        <w:t>Žáci 2.</w:t>
      </w:r>
      <w:r w:rsidR="00FE5E8D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stupně ZŠ praktické</w:t>
      </w:r>
    </w:p>
    <w:p w:rsidR="003E4877" w:rsidRPr="00F42BA1" w:rsidRDefault="003E4877" w:rsidP="003E4877">
      <w:pPr>
        <w:autoSpaceDE w:val="0"/>
        <w:autoSpaceDN w:val="0"/>
        <w:adjustRightInd w:val="0"/>
        <w:ind w:left="0" w:firstLine="0"/>
        <w:jc w:val="left"/>
        <w:rPr>
          <w:rFonts w:ascii="Times New Roman" w:hAnsi="Times New Roman"/>
          <w:color w:val="000000"/>
          <w:sz w:val="24"/>
          <w:szCs w:val="24"/>
        </w:rPr>
      </w:pPr>
      <w:r w:rsidRPr="00F42BA1">
        <w:rPr>
          <w:rFonts w:ascii="Times New Roman" w:hAnsi="Times New Roman"/>
          <w:color w:val="000000"/>
          <w:sz w:val="24"/>
          <w:szCs w:val="24"/>
        </w:rPr>
        <w:t>Stupeň a typ vzdělávání:  Základní vzdělávání – lehké mentální postižení</w:t>
      </w:r>
    </w:p>
    <w:p w:rsidR="003E4877" w:rsidRPr="00F42BA1" w:rsidRDefault="003E4877" w:rsidP="003E4877">
      <w:pPr>
        <w:autoSpaceDE w:val="0"/>
        <w:autoSpaceDN w:val="0"/>
        <w:adjustRightInd w:val="0"/>
        <w:ind w:left="0" w:firstLine="0"/>
        <w:jc w:val="left"/>
        <w:rPr>
          <w:rFonts w:ascii="Times New Roman" w:hAnsi="Times New Roman"/>
          <w:color w:val="000000"/>
          <w:sz w:val="24"/>
          <w:szCs w:val="24"/>
        </w:rPr>
      </w:pPr>
      <w:r w:rsidRPr="00F42BA1">
        <w:rPr>
          <w:rFonts w:ascii="Times New Roman" w:hAnsi="Times New Roman"/>
          <w:color w:val="000000"/>
          <w:sz w:val="24"/>
          <w:szCs w:val="24"/>
        </w:rPr>
        <w:t>Typická věková skupina: 13 – 15 let</w:t>
      </w:r>
    </w:p>
    <w:p w:rsidR="003E4877" w:rsidRDefault="003E4877" w:rsidP="003E4877">
      <w:pPr>
        <w:autoSpaceDE w:val="0"/>
        <w:autoSpaceDN w:val="0"/>
        <w:adjustRightInd w:val="0"/>
        <w:spacing w:line="240" w:lineRule="auto"/>
        <w:ind w:left="0" w:firstLine="0"/>
        <w:jc w:val="left"/>
        <w:rPr>
          <w:rFonts w:ascii="Times New Roman" w:hAnsi="Times New Roman"/>
          <w:color w:val="000000"/>
          <w:sz w:val="24"/>
          <w:szCs w:val="24"/>
        </w:rPr>
      </w:pPr>
    </w:p>
    <w:p w:rsidR="003E4877" w:rsidRDefault="003E4877" w:rsidP="003E4877">
      <w:pPr>
        <w:autoSpaceDE w:val="0"/>
        <w:autoSpaceDN w:val="0"/>
        <w:adjustRightInd w:val="0"/>
        <w:spacing w:line="240" w:lineRule="auto"/>
        <w:ind w:left="0" w:firstLine="0"/>
        <w:jc w:val="left"/>
        <w:rPr>
          <w:rFonts w:ascii="Times New Roman" w:hAnsi="Times New Roman"/>
          <w:color w:val="000000"/>
          <w:sz w:val="24"/>
          <w:szCs w:val="24"/>
        </w:rPr>
      </w:pPr>
    </w:p>
    <w:p w:rsidR="003E4877" w:rsidRDefault="003E4877" w:rsidP="003E4877">
      <w:pPr>
        <w:autoSpaceDE w:val="0"/>
        <w:autoSpaceDN w:val="0"/>
        <w:adjustRightInd w:val="0"/>
        <w:spacing w:line="240" w:lineRule="auto"/>
        <w:ind w:left="0" w:firstLine="0"/>
        <w:jc w:val="left"/>
        <w:rPr>
          <w:rFonts w:ascii="Times New Roman" w:hAnsi="Times New Roman"/>
          <w:color w:val="000000"/>
          <w:sz w:val="24"/>
          <w:szCs w:val="24"/>
        </w:rPr>
      </w:pPr>
    </w:p>
    <w:p w:rsidR="00A0634B" w:rsidRDefault="00A0634B">
      <w:pPr>
        <w:rPr>
          <w:noProof/>
          <w:lang w:eastAsia="cs-CZ"/>
        </w:rPr>
      </w:pPr>
    </w:p>
    <w:p w:rsidR="003E4877" w:rsidRDefault="003E4877">
      <w:pPr>
        <w:rPr>
          <w:noProof/>
          <w:lang w:eastAsia="cs-CZ"/>
        </w:rPr>
      </w:pPr>
    </w:p>
    <w:p w:rsidR="003E4877" w:rsidRDefault="003E4877">
      <w:pPr>
        <w:rPr>
          <w:noProof/>
          <w:lang w:eastAsia="cs-CZ"/>
        </w:rPr>
      </w:pPr>
    </w:p>
    <w:p w:rsidR="00E5378A" w:rsidRPr="00E5378A" w:rsidRDefault="00E5378A" w:rsidP="002A7A5F">
      <w:pPr>
        <w:spacing w:before="100" w:beforeAutospacing="1" w:after="100" w:afterAutospacing="1" w:line="240" w:lineRule="auto"/>
        <w:ind w:left="0" w:firstLine="0"/>
        <w:jc w:val="left"/>
        <w:outlineLvl w:val="0"/>
        <w:rPr>
          <w:rFonts w:ascii="Times New Roman" w:hAnsi="Times New Roman"/>
          <w:sz w:val="36"/>
          <w:szCs w:val="36"/>
        </w:rPr>
      </w:pPr>
      <w:r>
        <w:rPr>
          <w:rFonts w:ascii="Times New Roman" w:eastAsia="Times New Roman" w:hAnsi="Times New Roman"/>
          <w:b/>
          <w:bCs/>
          <w:i/>
          <w:noProof/>
          <w:kern w:val="36"/>
          <w:sz w:val="36"/>
          <w:szCs w:val="36"/>
          <w:lang w:eastAsia="cs-CZ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4434205</wp:posOffset>
            </wp:positionH>
            <wp:positionV relativeFrom="paragraph">
              <wp:posOffset>79375</wp:posOffset>
            </wp:positionV>
            <wp:extent cx="2095500" cy="1524000"/>
            <wp:effectExtent l="19050" t="0" r="0" b="0"/>
            <wp:wrapNone/>
            <wp:docPr id="8" name="obrázek 8" descr="Jaroslav Seifert 19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Jaroslav Seifert 1931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A7A5F" w:rsidRPr="00E5378A">
        <w:rPr>
          <w:rFonts w:ascii="Times New Roman" w:eastAsia="Times New Roman" w:hAnsi="Times New Roman"/>
          <w:b/>
          <w:bCs/>
          <w:i/>
          <w:kern w:val="36"/>
          <w:sz w:val="36"/>
          <w:szCs w:val="36"/>
          <w:lang w:eastAsia="cs-CZ"/>
        </w:rPr>
        <w:t xml:space="preserve">Jaroslav </w:t>
      </w:r>
      <w:proofErr w:type="gramStart"/>
      <w:r w:rsidR="002A7A5F" w:rsidRPr="00E5378A">
        <w:rPr>
          <w:rFonts w:ascii="Times New Roman" w:eastAsia="Times New Roman" w:hAnsi="Times New Roman"/>
          <w:b/>
          <w:bCs/>
          <w:i/>
          <w:kern w:val="36"/>
          <w:sz w:val="36"/>
          <w:szCs w:val="36"/>
          <w:lang w:eastAsia="cs-CZ"/>
        </w:rPr>
        <w:t xml:space="preserve">Seifert </w:t>
      </w:r>
      <w:r w:rsidR="002A7A5F" w:rsidRPr="00E5378A">
        <w:rPr>
          <w:rFonts w:ascii="Times New Roman" w:hAnsi="Times New Roman"/>
          <w:b/>
          <w:bCs/>
          <w:sz w:val="36"/>
          <w:szCs w:val="36"/>
        </w:rPr>
        <w:t xml:space="preserve"> (</w:t>
      </w:r>
      <w:r w:rsidR="002A7A5F" w:rsidRPr="00E5378A">
        <w:rPr>
          <w:rFonts w:ascii="Times New Roman" w:hAnsi="Times New Roman"/>
          <w:sz w:val="36"/>
          <w:szCs w:val="36"/>
        </w:rPr>
        <w:t>1901</w:t>
      </w:r>
      <w:proofErr w:type="gramEnd"/>
      <w:r w:rsidR="002A7A5F" w:rsidRPr="00E5378A">
        <w:rPr>
          <w:rFonts w:ascii="Times New Roman" w:hAnsi="Times New Roman"/>
          <w:sz w:val="36"/>
          <w:szCs w:val="36"/>
        </w:rPr>
        <w:t xml:space="preserve"> -  </w:t>
      </w:r>
      <w:hyperlink r:id="rId10" w:tooltip="1986" w:history="1">
        <w:r w:rsidR="002A7A5F" w:rsidRPr="00E5378A">
          <w:rPr>
            <w:rStyle w:val="Hypertextovodkaz"/>
            <w:rFonts w:ascii="Times New Roman" w:hAnsi="Times New Roman"/>
            <w:color w:val="auto"/>
            <w:sz w:val="36"/>
            <w:szCs w:val="36"/>
            <w:u w:val="none"/>
          </w:rPr>
          <w:t>1986</w:t>
        </w:r>
      </w:hyperlink>
      <w:r w:rsidR="002A7A5F" w:rsidRPr="00E5378A">
        <w:rPr>
          <w:rFonts w:ascii="Times New Roman" w:hAnsi="Times New Roman"/>
          <w:sz w:val="36"/>
          <w:szCs w:val="36"/>
        </w:rPr>
        <w:t xml:space="preserve">) </w:t>
      </w:r>
    </w:p>
    <w:p w:rsidR="00E5378A" w:rsidRPr="00E5378A" w:rsidRDefault="002A7A5F" w:rsidP="00E5378A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jc w:val="left"/>
        <w:outlineLvl w:val="0"/>
        <w:rPr>
          <w:rFonts w:ascii="Times New Roman" w:eastAsia="Times New Roman" w:hAnsi="Times New Roman"/>
          <w:b/>
          <w:bCs/>
          <w:i/>
          <w:kern w:val="36"/>
          <w:sz w:val="36"/>
          <w:szCs w:val="36"/>
          <w:lang w:eastAsia="cs-CZ"/>
        </w:rPr>
      </w:pPr>
      <w:hyperlink r:id="rId11" w:tooltip="Česko" w:history="1">
        <w:r w:rsidRPr="00E5378A">
          <w:rPr>
            <w:rStyle w:val="Hypertextovodkaz"/>
            <w:rFonts w:ascii="Times New Roman" w:hAnsi="Times New Roman"/>
            <w:color w:val="auto"/>
            <w:sz w:val="36"/>
            <w:szCs w:val="36"/>
            <w:u w:val="none"/>
          </w:rPr>
          <w:t>český</w:t>
        </w:r>
      </w:hyperlink>
      <w:r w:rsidRPr="00E5378A">
        <w:rPr>
          <w:rFonts w:ascii="Times New Roman" w:hAnsi="Times New Roman"/>
          <w:sz w:val="36"/>
          <w:szCs w:val="36"/>
        </w:rPr>
        <w:t xml:space="preserve"> básník</w:t>
      </w:r>
    </w:p>
    <w:p w:rsidR="00E5378A" w:rsidRPr="00E5378A" w:rsidRDefault="002A7A5F" w:rsidP="00E5378A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jc w:val="left"/>
        <w:outlineLvl w:val="0"/>
        <w:rPr>
          <w:rFonts w:ascii="Times New Roman" w:eastAsia="Times New Roman" w:hAnsi="Times New Roman"/>
          <w:b/>
          <w:bCs/>
          <w:i/>
          <w:kern w:val="36"/>
          <w:sz w:val="36"/>
          <w:szCs w:val="36"/>
          <w:lang w:eastAsia="cs-CZ"/>
        </w:rPr>
      </w:pPr>
      <w:hyperlink r:id="rId12" w:tooltip="Spisovatel" w:history="1">
        <w:r w:rsidRPr="00E5378A">
          <w:rPr>
            <w:rStyle w:val="Hypertextovodkaz"/>
            <w:rFonts w:ascii="Times New Roman" w:hAnsi="Times New Roman"/>
            <w:color w:val="auto"/>
            <w:sz w:val="36"/>
            <w:szCs w:val="36"/>
            <w:u w:val="none"/>
          </w:rPr>
          <w:t>spisovatel</w:t>
        </w:r>
      </w:hyperlink>
    </w:p>
    <w:p w:rsidR="00E5378A" w:rsidRPr="00E5378A" w:rsidRDefault="002A7A5F" w:rsidP="00E5378A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jc w:val="left"/>
        <w:outlineLvl w:val="0"/>
        <w:rPr>
          <w:rFonts w:ascii="Times New Roman" w:eastAsia="Times New Roman" w:hAnsi="Times New Roman"/>
          <w:b/>
          <w:bCs/>
          <w:i/>
          <w:kern w:val="36"/>
          <w:sz w:val="36"/>
          <w:szCs w:val="36"/>
          <w:lang w:eastAsia="cs-CZ"/>
        </w:rPr>
      </w:pPr>
      <w:r w:rsidRPr="00E5378A">
        <w:rPr>
          <w:rFonts w:ascii="Times New Roman" w:hAnsi="Times New Roman"/>
          <w:sz w:val="36"/>
          <w:szCs w:val="36"/>
        </w:rPr>
        <w:t>novinář a překladatel</w:t>
      </w:r>
    </w:p>
    <w:p w:rsidR="00E5378A" w:rsidRPr="00E5378A" w:rsidRDefault="002A7A5F" w:rsidP="00E5378A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jc w:val="left"/>
        <w:outlineLvl w:val="0"/>
        <w:rPr>
          <w:rFonts w:ascii="Times New Roman" w:eastAsia="Times New Roman" w:hAnsi="Times New Roman"/>
          <w:b/>
          <w:bCs/>
          <w:i/>
          <w:kern w:val="36"/>
          <w:sz w:val="36"/>
          <w:szCs w:val="36"/>
          <w:lang w:eastAsia="cs-CZ"/>
        </w:rPr>
      </w:pPr>
      <w:r w:rsidRPr="00E5378A">
        <w:rPr>
          <w:rFonts w:ascii="Times New Roman" w:hAnsi="Times New Roman"/>
          <w:sz w:val="36"/>
          <w:szCs w:val="36"/>
        </w:rPr>
        <w:t xml:space="preserve">Nositel </w:t>
      </w:r>
      <w:hyperlink r:id="rId13" w:tooltip="Nobelova cena" w:history="1">
        <w:r w:rsidRPr="00E5378A">
          <w:rPr>
            <w:rStyle w:val="Hypertextovodkaz"/>
            <w:rFonts w:ascii="Times New Roman" w:hAnsi="Times New Roman"/>
            <w:color w:val="auto"/>
            <w:sz w:val="36"/>
            <w:szCs w:val="36"/>
            <w:u w:val="none"/>
          </w:rPr>
          <w:t>Nobelovy ceny</w:t>
        </w:r>
      </w:hyperlink>
      <w:r w:rsidRPr="00E5378A">
        <w:rPr>
          <w:rFonts w:ascii="Times New Roman" w:hAnsi="Times New Roman"/>
          <w:sz w:val="36"/>
          <w:szCs w:val="36"/>
        </w:rPr>
        <w:t xml:space="preserve"> za literaturu (</w:t>
      </w:r>
      <w:hyperlink r:id="rId14" w:tooltip="1984" w:history="1">
        <w:r w:rsidRPr="00E5378A">
          <w:rPr>
            <w:rStyle w:val="Hypertextovodkaz"/>
            <w:rFonts w:ascii="Times New Roman" w:hAnsi="Times New Roman"/>
            <w:color w:val="auto"/>
            <w:sz w:val="36"/>
            <w:szCs w:val="36"/>
            <w:u w:val="none"/>
          </w:rPr>
          <w:t>1984</w:t>
        </w:r>
      </w:hyperlink>
      <w:r w:rsidRPr="00E5378A">
        <w:rPr>
          <w:rFonts w:ascii="Times New Roman" w:hAnsi="Times New Roman"/>
          <w:sz w:val="36"/>
          <w:szCs w:val="36"/>
        </w:rPr>
        <w:t>)</w:t>
      </w:r>
    </w:p>
    <w:p w:rsidR="00E5378A" w:rsidRPr="00E5378A" w:rsidRDefault="002A7A5F" w:rsidP="00E5378A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jc w:val="left"/>
        <w:outlineLvl w:val="0"/>
        <w:rPr>
          <w:rFonts w:ascii="Times New Roman" w:eastAsia="Times New Roman" w:hAnsi="Times New Roman"/>
          <w:b/>
          <w:bCs/>
          <w:i/>
          <w:kern w:val="36"/>
          <w:sz w:val="36"/>
          <w:szCs w:val="36"/>
          <w:lang w:eastAsia="cs-CZ"/>
        </w:rPr>
      </w:pPr>
      <w:hyperlink r:id="rId15" w:tooltip="Národní umělec" w:history="1">
        <w:r w:rsidRPr="00E5378A">
          <w:rPr>
            <w:rStyle w:val="Hypertextovodkaz"/>
            <w:rFonts w:ascii="Times New Roman" w:hAnsi="Times New Roman"/>
            <w:color w:val="auto"/>
            <w:sz w:val="36"/>
            <w:szCs w:val="36"/>
            <w:u w:val="none"/>
          </w:rPr>
          <w:t>národní umělec</w:t>
        </w:r>
      </w:hyperlink>
    </w:p>
    <w:p w:rsidR="003E4877" w:rsidRPr="00E5378A" w:rsidRDefault="00E5378A" w:rsidP="00E5378A">
      <w:pPr>
        <w:spacing w:before="100" w:beforeAutospacing="1" w:after="100" w:afterAutospacing="1" w:line="240" w:lineRule="auto"/>
        <w:ind w:left="0" w:firstLine="0"/>
        <w:jc w:val="left"/>
        <w:outlineLvl w:val="0"/>
        <w:rPr>
          <w:rFonts w:ascii="Times New Roman" w:eastAsia="Times New Roman" w:hAnsi="Times New Roman"/>
          <w:b/>
          <w:bCs/>
          <w:i/>
          <w:color w:val="FF0000"/>
          <w:kern w:val="36"/>
          <w:sz w:val="36"/>
          <w:szCs w:val="36"/>
          <w:lang w:eastAsia="cs-CZ"/>
        </w:rPr>
      </w:pPr>
      <w:r w:rsidRPr="00E5378A">
        <w:rPr>
          <w:rFonts w:ascii="Times New Roman" w:eastAsia="Times New Roman" w:hAnsi="Times New Roman"/>
          <w:b/>
          <w:bCs/>
          <w:i/>
          <w:color w:val="FF0000"/>
          <w:kern w:val="36"/>
          <w:sz w:val="28"/>
          <w:szCs w:val="28"/>
          <w:lang w:eastAsia="cs-CZ"/>
        </w:rPr>
        <w:t xml:space="preserve">  </w:t>
      </w:r>
      <w:r w:rsidR="003E4877" w:rsidRPr="00E5378A">
        <w:rPr>
          <w:rFonts w:ascii="Times New Roman" w:eastAsia="Times New Roman" w:hAnsi="Times New Roman"/>
          <w:b/>
          <w:bCs/>
          <w:i/>
          <w:color w:val="FF0000"/>
          <w:kern w:val="36"/>
          <w:sz w:val="28"/>
          <w:szCs w:val="28"/>
          <w:lang w:eastAsia="cs-CZ"/>
        </w:rPr>
        <w:t>1. Přečti si básničku:</w:t>
      </w:r>
    </w:p>
    <w:p w:rsidR="003E4877" w:rsidRPr="00E5378A" w:rsidRDefault="002A7A5F" w:rsidP="003E4877">
      <w:pPr>
        <w:spacing w:before="100" w:beforeAutospacing="1" w:after="100" w:afterAutospacing="1" w:line="240" w:lineRule="auto"/>
        <w:ind w:left="0" w:firstLine="0"/>
        <w:jc w:val="left"/>
        <w:outlineLvl w:val="0"/>
        <w:rPr>
          <w:rFonts w:ascii="Times New Roman" w:eastAsia="Times New Roman" w:hAnsi="Times New Roman"/>
          <w:b/>
          <w:bCs/>
          <w:kern w:val="36"/>
          <w:sz w:val="40"/>
          <w:szCs w:val="40"/>
          <w:lang w:eastAsia="cs-CZ"/>
        </w:rPr>
      </w:pPr>
      <w:r w:rsidRPr="00E5378A">
        <w:rPr>
          <w:rFonts w:ascii="Times New Roman" w:eastAsia="Times New Roman" w:hAnsi="Times New Roman"/>
          <w:b/>
          <w:bCs/>
          <w:noProof/>
          <w:kern w:val="36"/>
          <w:sz w:val="40"/>
          <w:szCs w:val="40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2357755</wp:posOffset>
            </wp:positionH>
            <wp:positionV relativeFrom="paragraph">
              <wp:posOffset>149225</wp:posOffset>
            </wp:positionV>
            <wp:extent cx="3749675" cy="2819400"/>
            <wp:effectExtent l="19050" t="0" r="3175" b="0"/>
            <wp:wrapNone/>
            <wp:docPr id="4" name="obrázek 2" descr="Hora &amp;Rcaron;íp od jih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ora &amp;Rcaron;íp od jihu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9675" cy="281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E4877" w:rsidRPr="00E5378A">
        <w:rPr>
          <w:rFonts w:ascii="Times New Roman" w:eastAsia="Times New Roman" w:hAnsi="Times New Roman"/>
          <w:b/>
          <w:bCs/>
          <w:kern w:val="36"/>
          <w:sz w:val="40"/>
          <w:szCs w:val="40"/>
          <w:lang w:eastAsia="cs-CZ"/>
        </w:rPr>
        <w:t>Jaroslav Seifert</w:t>
      </w:r>
      <w:r w:rsidR="003E4877" w:rsidRPr="00E5378A">
        <w:rPr>
          <w:rFonts w:ascii="Times New Roman" w:eastAsia="Times New Roman" w:hAnsi="Times New Roman"/>
          <w:b/>
          <w:bCs/>
          <w:kern w:val="36"/>
          <w:sz w:val="40"/>
          <w:szCs w:val="40"/>
          <w:lang w:eastAsia="cs-CZ"/>
        </w:rPr>
        <w:br/>
        <w:t>Hora Říp</w:t>
      </w:r>
    </w:p>
    <w:p w:rsidR="003E4877" w:rsidRPr="00E5378A" w:rsidRDefault="002A7A5F" w:rsidP="00E5378A">
      <w:pPr>
        <w:spacing w:before="100" w:beforeAutospacing="1" w:after="100" w:afterAutospacing="1" w:line="240" w:lineRule="auto"/>
        <w:ind w:left="0" w:firstLine="0"/>
        <w:jc w:val="left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3281680</wp:posOffset>
            </wp:positionH>
            <wp:positionV relativeFrom="paragraph">
              <wp:posOffset>2473325</wp:posOffset>
            </wp:positionV>
            <wp:extent cx="2095500" cy="2886075"/>
            <wp:effectExtent l="19050" t="0" r="0" b="0"/>
            <wp:wrapNone/>
            <wp:docPr id="5" name="obrázek 5" descr="http://upload.wikimedia.org/wikipedia/commons/thumb/d/dc/RotundaRip.jpg/220px-RotundaRi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upload.wikimedia.org/wikipedia/commons/thumb/d/dc/RotundaRip.jpg/220px-RotundaRip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88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E4877" w:rsidRPr="003E4877">
        <w:rPr>
          <w:rFonts w:ascii="Times New Roman" w:eastAsia="Times New Roman" w:hAnsi="Times New Roman"/>
          <w:sz w:val="24"/>
          <w:szCs w:val="24"/>
          <w:lang w:eastAsia="cs-CZ"/>
        </w:rPr>
        <w:t>Viděl jsem hory plné ledu,</w:t>
      </w:r>
      <w:r w:rsidR="003E4877" w:rsidRPr="003E4877">
        <w:rPr>
          <w:rFonts w:ascii="Times New Roman" w:eastAsia="Times New Roman" w:hAnsi="Times New Roman"/>
          <w:sz w:val="24"/>
          <w:szCs w:val="24"/>
          <w:lang w:eastAsia="cs-CZ"/>
        </w:rPr>
        <w:br/>
        <w:t xml:space="preserve">však zpívat o nich </w:t>
      </w:r>
      <w:proofErr w:type="gramStart"/>
      <w:r w:rsidR="003E4877" w:rsidRPr="003E4877">
        <w:rPr>
          <w:rFonts w:ascii="Times New Roman" w:eastAsia="Times New Roman" w:hAnsi="Times New Roman"/>
          <w:sz w:val="24"/>
          <w:szCs w:val="24"/>
          <w:lang w:eastAsia="cs-CZ"/>
        </w:rPr>
        <w:t>nedovedu</w:t>
      </w:r>
      <w:proofErr w:type="gramEnd"/>
      <w:r w:rsidR="003E4877" w:rsidRPr="003E4877">
        <w:rPr>
          <w:rFonts w:ascii="Times New Roman" w:eastAsia="Times New Roman" w:hAnsi="Times New Roman"/>
          <w:sz w:val="24"/>
          <w:szCs w:val="24"/>
          <w:lang w:eastAsia="cs-CZ"/>
        </w:rPr>
        <w:t>.</w:t>
      </w:r>
      <w:r w:rsidR="003E4877" w:rsidRPr="003E4877">
        <w:rPr>
          <w:rFonts w:ascii="Times New Roman" w:eastAsia="Times New Roman" w:hAnsi="Times New Roman"/>
          <w:sz w:val="24"/>
          <w:szCs w:val="24"/>
          <w:lang w:eastAsia="cs-CZ"/>
        </w:rPr>
        <w:br/>
      </w:r>
      <w:r w:rsidR="003E4877" w:rsidRPr="003E4877">
        <w:rPr>
          <w:rFonts w:ascii="Times New Roman" w:eastAsia="Times New Roman" w:hAnsi="Times New Roman"/>
          <w:sz w:val="24"/>
          <w:szCs w:val="24"/>
          <w:lang w:eastAsia="cs-CZ"/>
        </w:rPr>
        <w:br/>
        <w:t>Jiskřily dálky nad hlavami</w:t>
      </w:r>
      <w:r w:rsidR="003E4877" w:rsidRPr="003E4877">
        <w:rPr>
          <w:rFonts w:ascii="Times New Roman" w:eastAsia="Times New Roman" w:hAnsi="Times New Roman"/>
          <w:sz w:val="24"/>
          <w:szCs w:val="24"/>
          <w:lang w:eastAsia="cs-CZ"/>
        </w:rPr>
        <w:br/>
        <w:t>jak bledě modré drahokamy.</w:t>
      </w:r>
      <w:r w:rsidR="003E4877" w:rsidRPr="003E4877">
        <w:rPr>
          <w:rFonts w:ascii="Times New Roman" w:eastAsia="Times New Roman" w:hAnsi="Times New Roman"/>
          <w:sz w:val="24"/>
          <w:szCs w:val="24"/>
          <w:lang w:eastAsia="cs-CZ"/>
        </w:rPr>
        <w:br/>
      </w:r>
      <w:r w:rsidR="003E4877" w:rsidRPr="003E4877">
        <w:rPr>
          <w:rFonts w:ascii="Times New Roman" w:eastAsia="Times New Roman" w:hAnsi="Times New Roman"/>
          <w:sz w:val="24"/>
          <w:szCs w:val="24"/>
          <w:lang w:eastAsia="cs-CZ"/>
        </w:rPr>
        <w:br/>
      </w:r>
      <w:proofErr w:type="gramStart"/>
      <w:r w:rsidR="003E4877" w:rsidRPr="003E4877">
        <w:rPr>
          <w:rFonts w:ascii="Times New Roman" w:eastAsia="Times New Roman" w:hAnsi="Times New Roman"/>
          <w:sz w:val="24"/>
          <w:szCs w:val="24"/>
          <w:lang w:eastAsia="cs-CZ"/>
        </w:rPr>
        <w:t>Jímala</w:t>
      </w:r>
      <w:proofErr w:type="gramEnd"/>
      <w:r w:rsidR="003E4877" w:rsidRPr="003E4877">
        <w:rPr>
          <w:rFonts w:ascii="Times New Roman" w:eastAsia="Times New Roman" w:hAnsi="Times New Roman"/>
          <w:sz w:val="24"/>
          <w:szCs w:val="24"/>
          <w:lang w:eastAsia="cs-CZ"/>
        </w:rPr>
        <w:t xml:space="preserve"> závrať při pohledu,</w:t>
      </w:r>
      <w:r w:rsidR="003E4877" w:rsidRPr="003E4877">
        <w:rPr>
          <w:rFonts w:ascii="Times New Roman" w:eastAsia="Times New Roman" w:hAnsi="Times New Roman"/>
          <w:sz w:val="24"/>
          <w:szCs w:val="24"/>
          <w:lang w:eastAsia="cs-CZ"/>
        </w:rPr>
        <w:br/>
        <w:t>zpívat však o nich nedovedu.</w:t>
      </w:r>
      <w:r w:rsidR="003E4877" w:rsidRPr="003E4877">
        <w:rPr>
          <w:rFonts w:ascii="Times New Roman" w:eastAsia="Times New Roman" w:hAnsi="Times New Roman"/>
          <w:sz w:val="24"/>
          <w:szCs w:val="24"/>
          <w:lang w:eastAsia="cs-CZ"/>
        </w:rPr>
        <w:br/>
      </w:r>
      <w:r w:rsidR="003E4877" w:rsidRPr="003E4877">
        <w:rPr>
          <w:rFonts w:ascii="Times New Roman" w:eastAsia="Times New Roman" w:hAnsi="Times New Roman"/>
          <w:sz w:val="24"/>
          <w:szCs w:val="24"/>
          <w:lang w:eastAsia="cs-CZ"/>
        </w:rPr>
        <w:br/>
        <w:t>Když ale vidím na obzoru</w:t>
      </w:r>
      <w:r w:rsidR="003E4877" w:rsidRPr="003E4877">
        <w:rPr>
          <w:rFonts w:ascii="Times New Roman" w:eastAsia="Times New Roman" w:hAnsi="Times New Roman"/>
          <w:sz w:val="24"/>
          <w:szCs w:val="24"/>
          <w:lang w:eastAsia="cs-CZ"/>
        </w:rPr>
        <w:br/>
        <w:t>uprostřed kraje nízkou horu,</w:t>
      </w:r>
      <w:r w:rsidR="003E4877" w:rsidRPr="003E4877">
        <w:rPr>
          <w:rFonts w:ascii="Times New Roman" w:eastAsia="Times New Roman" w:hAnsi="Times New Roman"/>
          <w:sz w:val="24"/>
          <w:szCs w:val="24"/>
          <w:lang w:eastAsia="cs-CZ"/>
        </w:rPr>
        <w:br/>
      </w:r>
      <w:r w:rsidR="003E4877" w:rsidRPr="003E4877">
        <w:rPr>
          <w:rFonts w:ascii="Times New Roman" w:eastAsia="Times New Roman" w:hAnsi="Times New Roman"/>
          <w:sz w:val="24"/>
          <w:szCs w:val="24"/>
          <w:lang w:eastAsia="cs-CZ"/>
        </w:rPr>
        <w:br/>
        <w:t>na nebi mráček běloskvoucí</w:t>
      </w:r>
      <w:r w:rsidR="003E4877" w:rsidRPr="003E4877">
        <w:rPr>
          <w:rFonts w:ascii="Times New Roman" w:eastAsia="Times New Roman" w:hAnsi="Times New Roman"/>
          <w:sz w:val="24"/>
          <w:szCs w:val="24"/>
          <w:lang w:eastAsia="cs-CZ"/>
        </w:rPr>
        <w:br/>
        <w:t>- přestane srdce chvíli tlouci.</w:t>
      </w:r>
      <w:r w:rsidR="00E5378A">
        <w:rPr>
          <w:rFonts w:ascii="Times New Roman" w:eastAsia="Times New Roman" w:hAnsi="Times New Roman"/>
          <w:sz w:val="24"/>
          <w:szCs w:val="24"/>
          <w:lang w:eastAsia="cs-CZ"/>
        </w:rPr>
        <w:t xml:space="preserve">                                                    Hora Říp</w:t>
      </w:r>
      <w:r w:rsidR="003E4877" w:rsidRPr="003E4877">
        <w:rPr>
          <w:rFonts w:ascii="Times New Roman" w:eastAsia="Times New Roman" w:hAnsi="Times New Roman"/>
          <w:sz w:val="24"/>
          <w:szCs w:val="24"/>
          <w:lang w:eastAsia="cs-CZ"/>
        </w:rPr>
        <w:br/>
      </w:r>
      <w:r w:rsidR="003E4877" w:rsidRPr="003E4877">
        <w:rPr>
          <w:rFonts w:ascii="Times New Roman" w:eastAsia="Times New Roman" w:hAnsi="Times New Roman"/>
          <w:sz w:val="24"/>
          <w:szCs w:val="24"/>
          <w:lang w:eastAsia="cs-CZ"/>
        </w:rPr>
        <w:br/>
        <w:t>Oblaka letí v klasech zralých</w:t>
      </w:r>
      <w:r w:rsidR="003E4877" w:rsidRPr="003E4877">
        <w:rPr>
          <w:rFonts w:ascii="Times New Roman" w:eastAsia="Times New Roman" w:hAnsi="Times New Roman"/>
          <w:sz w:val="24"/>
          <w:szCs w:val="24"/>
          <w:lang w:eastAsia="cs-CZ"/>
        </w:rPr>
        <w:br/>
        <w:t>a koně dupou po maštalích.</w:t>
      </w:r>
      <w:r w:rsidR="003E4877" w:rsidRPr="003E4877">
        <w:rPr>
          <w:rFonts w:ascii="Times New Roman" w:eastAsia="Times New Roman" w:hAnsi="Times New Roman"/>
          <w:sz w:val="24"/>
          <w:szCs w:val="24"/>
          <w:lang w:eastAsia="cs-CZ"/>
        </w:rPr>
        <w:br/>
      </w:r>
      <w:r w:rsidR="003E4877" w:rsidRPr="003E4877">
        <w:rPr>
          <w:rFonts w:ascii="Times New Roman" w:eastAsia="Times New Roman" w:hAnsi="Times New Roman"/>
          <w:sz w:val="24"/>
          <w:szCs w:val="24"/>
          <w:lang w:eastAsia="cs-CZ"/>
        </w:rPr>
        <w:br/>
        <w:t>V panácích jsou už všude snopy</w:t>
      </w:r>
      <w:r w:rsidR="003E4877" w:rsidRPr="003E4877">
        <w:rPr>
          <w:rFonts w:ascii="Times New Roman" w:eastAsia="Times New Roman" w:hAnsi="Times New Roman"/>
          <w:sz w:val="24"/>
          <w:szCs w:val="24"/>
          <w:lang w:eastAsia="cs-CZ"/>
        </w:rPr>
        <w:br/>
        <w:t>a svatý Jiří zvedá kopí,</w:t>
      </w:r>
      <w:r w:rsidR="003E4877" w:rsidRPr="003E4877">
        <w:rPr>
          <w:rFonts w:ascii="Times New Roman" w:eastAsia="Times New Roman" w:hAnsi="Times New Roman"/>
          <w:sz w:val="24"/>
          <w:szCs w:val="24"/>
          <w:lang w:eastAsia="cs-CZ"/>
        </w:rPr>
        <w:br/>
      </w:r>
      <w:r w:rsidR="003E4877" w:rsidRPr="003E4877">
        <w:rPr>
          <w:rFonts w:ascii="Times New Roman" w:eastAsia="Times New Roman" w:hAnsi="Times New Roman"/>
          <w:sz w:val="24"/>
          <w:szCs w:val="24"/>
          <w:lang w:eastAsia="cs-CZ"/>
        </w:rPr>
        <w:br/>
        <w:t xml:space="preserve">aby je vrazil ve </w:t>
      </w:r>
      <w:proofErr w:type="gramStart"/>
      <w:r w:rsidR="003E4877" w:rsidRPr="003E4877">
        <w:rPr>
          <w:rFonts w:ascii="Times New Roman" w:eastAsia="Times New Roman" w:hAnsi="Times New Roman"/>
          <w:sz w:val="24"/>
          <w:szCs w:val="24"/>
          <w:lang w:eastAsia="cs-CZ"/>
        </w:rPr>
        <w:t>chřtán</w:t>
      </w:r>
      <w:proofErr w:type="gramEnd"/>
      <w:r w:rsidR="003E4877" w:rsidRPr="003E4877">
        <w:rPr>
          <w:rFonts w:ascii="Times New Roman" w:eastAsia="Times New Roman" w:hAnsi="Times New Roman"/>
          <w:sz w:val="24"/>
          <w:szCs w:val="24"/>
          <w:lang w:eastAsia="cs-CZ"/>
        </w:rPr>
        <w:t xml:space="preserve"> dračí,</w:t>
      </w:r>
      <w:r w:rsidR="003E4877" w:rsidRPr="003E4877">
        <w:rPr>
          <w:rFonts w:ascii="Times New Roman" w:eastAsia="Times New Roman" w:hAnsi="Times New Roman"/>
          <w:sz w:val="24"/>
          <w:szCs w:val="24"/>
          <w:lang w:eastAsia="cs-CZ"/>
        </w:rPr>
        <w:br/>
        <w:t>a motýl spěchá po bodláčí;</w:t>
      </w:r>
      <w:r w:rsidR="003E4877" w:rsidRPr="003E4877">
        <w:rPr>
          <w:rFonts w:ascii="Times New Roman" w:eastAsia="Times New Roman" w:hAnsi="Times New Roman"/>
          <w:sz w:val="24"/>
          <w:szCs w:val="24"/>
          <w:lang w:eastAsia="cs-CZ"/>
        </w:rPr>
        <w:br/>
      </w:r>
      <w:r w:rsidR="003E4877" w:rsidRPr="003E4877">
        <w:rPr>
          <w:rFonts w:ascii="Times New Roman" w:eastAsia="Times New Roman" w:hAnsi="Times New Roman"/>
          <w:sz w:val="24"/>
          <w:szCs w:val="24"/>
          <w:lang w:eastAsia="cs-CZ"/>
        </w:rPr>
        <w:br/>
        <w:t>a jako krůpěj na prstenu</w:t>
      </w:r>
      <w:r w:rsidR="003E4877" w:rsidRPr="003E4877">
        <w:rPr>
          <w:rFonts w:ascii="Times New Roman" w:eastAsia="Times New Roman" w:hAnsi="Times New Roman"/>
          <w:sz w:val="24"/>
          <w:szCs w:val="24"/>
          <w:lang w:eastAsia="cs-CZ"/>
        </w:rPr>
        <w:br/>
        <w:t>třpytí se drobná kvítka rmenu.</w:t>
      </w:r>
      <w:r w:rsidR="003E4877" w:rsidRPr="003E4877">
        <w:rPr>
          <w:rFonts w:ascii="Times New Roman" w:eastAsia="Times New Roman" w:hAnsi="Times New Roman"/>
          <w:sz w:val="24"/>
          <w:szCs w:val="24"/>
          <w:lang w:eastAsia="cs-CZ"/>
        </w:rPr>
        <w:br/>
      </w:r>
      <w:r w:rsidR="003E4877" w:rsidRPr="003E4877">
        <w:rPr>
          <w:rFonts w:ascii="Times New Roman" w:eastAsia="Times New Roman" w:hAnsi="Times New Roman"/>
          <w:sz w:val="24"/>
          <w:szCs w:val="24"/>
          <w:lang w:eastAsia="cs-CZ"/>
        </w:rPr>
        <w:br/>
        <w:t>Tu nemohu se vynadívat</w:t>
      </w:r>
      <w:r w:rsidR="003E4877" w:rsidRPr="003E4877">
        <w:rPr>
          <w:rFonts w:ascii="Times New Roman" w:eastAsia="Times New Roman" w:hAnsi="Times New Roman"/>
          <w:sz w:val="24"/>
          <w:szCs w:val="24"/>
          <w:lang w:eastAsia="cs-CZ"/>
        </w:rPr>
        <w:br/>
        <w:t>a všechno ve mně začne zpívat,</w:t>
      </w:r>
      <w:r w:rsidR="003E4877" w:rsidRPr="003E4877">
        <w:rPr>
          <w:rFonts w:ascii="Times New Roman" w:eastAsia="Times New Roman" w:hAnsi="Times New Roman"/>
          <w:sz w:val="24"/>
          <w:szCs w:val="24"/>
          <w:lang w:eastAsia="cs-CZ"/>
        </w:rPr>
        <w:br/>
      </w:r>
      <w:r w:rsidR="003E4877" w:rsidRPr="003E4877">
        <w:rPr>
          <w:rFonts w:ascii="Times New Roman" w:eastAsia="Times New Roman" w:hAnsi="Times New Roman"/>
          <w:sz w:val="24"/>
          <w:szCs w:val="24"/>
          <w:lang w:eastAsia="cs-CZ"/>
        </w:rPr>
        <w:br/>
        <w:t>zpívat i plakat. Maminko má,</w:t>
      </w:r>
      <w:r w:rsidR="003E4877" w:rsidRPr="003E4877">
        <w:rPr>
          <w:rFonts w:ascii="Times New Roman" w:eastAsia="Times New Roman" w:hAnsi="Times New Roman"/>
          <w:sz w:val="24"/>
          <w:szCs w:val="24"/>
          <w:lang w:eastAsia="cs-CZ"/>
        </w:rPr>
        <w:br/>
        <w:t>jak je to hezké u nás doma!</w:t>
      </w:r>
      <w:r w:rsidR="00E5378A">
        <w:rPr>
          <w:rFonts w:ascii="Times New Roman" w:eastAsia="Times New Roman" w:hAnsi="Times New Roman"/>
          <w:sz w:val="24"/>
          <w:szCs w:val="24"/>
          <w:lang w:eastAsia="cs-CZ"/>
        </w:rPr>
        <w:t xml:space="preserve">                                                 Rotunda sv. Jiří na Řípu</w:t>
      </w:r>
    </w:p>
    <w:p w:rsidR="003E4877" w:rsidRPr="00E5378A" w:rsidRDefault="003E4877" w:rsidP="000F2596">
      <w:pPr>
        <w:ind w:left="0" w:firstLine="0"/>
        <w:rPr>
          <w:b/>
          <w:color w:val="FF0000"/>
        </w:rPr>
      </w:pPr>
      <w:r w:rsidRPr="00E5378A">
        <w:rPr>
          <w:b/>
          <w:color w:val="FF0000"/>
        </w:rPr>
        <w:lastRenderedPageBreak/>
        <w:t xml:space="preserve">2. </w:t>
      </w:r>
      <w:r w:rsidR="003B046C" w:rsidRPr="00E5378A">
        <w:rPr>
          <w:b/>
          <w:color w:val="FF0000"/>
        </w:rPr>
        <w:t>N</w:t>
      </w:r>
      <w:r w:rsidR="000C1873" w:rsidRPr="00E5378A">
        <w:rPr>
          <w:b/>
          <w:color w:val="FF0000"/>
        </w:rPr>
        <w:t xml:space="preserve">apiš, </w:t>
      </w:r>
      <w:r w:rsidR="003B046C" w:rsidRPr="00E5378A">
        <w:rPr>
          <w:b/>
          <w:color w:val="FF0000"/>
        </w:rPr>
        <w:t>co tě jako první napadalo po prvním přečtení této básničky:</w:t>
      </w:r>
    </w:p>
    <w:p w:rsidR="003B046C" w:rsidRPr="000F2596" w:rsidRDefault="003B046C" w:rsidP="003B046C">
      <w:pPr>
        <w:ind w:left="0" w:firstLine="0"/>
        <w:rPr>
          <w:b/>
        </w:rPr>
      </w:pPr>
      <w:r w:rsidRPr="000F2596"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B046C" w:rsidRPr="00E5378A" w:rsidRDefault="003B046C" w:rsidP="003B046C">
      <w:pPr>
        <w:ind w:left="0" w:firstLine="0"/>
        <w:rPr>
          <w:b/>
          <w:color w:val="FF0000"/>
        </w:rPr>
      </w:pPr>
    </w:p>
    <w:p w:rsidR="003B046C" w:rsidRPr="00E5378A" w:rsidRDefault="003B046C" w:rsidP="003B046C">
      <w:pPr>
        <w:ind w:left="0" w:firstLine="0"/>
        <w:rPr>
          <w:b/>
          <w:color w:val="FF0000"/>
        </w:rPr>
      </w:pPr>
      <w:r w:rsidRPr="00E5378A">
        <w:rPr>
          <w:b/>
          <w:color w:val="FF0000"/>
        </w:rPr>
        <w:t>3. O čem</w:t>
      </w:r>
      <w:r w:rsidR="000F2596" w:rsidRPr="00E5378A">
        <w:rPr>
          <w:b/>
          <w:color w:val="FF0000"/>
        </w:rPr>
        <w:t xml:space="preserve"> básník vypráví?</w:t>
      </w:r>
    </w:p>
    <w:p w:rsidR="000F2596" w:rsidRDefault="000F2596" w:rsidP="003B046C">
      <w:pPr>
        <w:ind w:left="0" w:firstLine="0"/>
      </w:pPr>
      <w:r>
        <w:t>…………………………………………………………………………………………………………………………………………………………….</w:t>
      </w:r>
    </w:p>
    <w:p w:rsidR="000F2596" w:rsidRPr="00E5378A" w:rsidRDefault="000F2596" w:rsidP="003B046C">
      <w:pPr>
        <w:ind w:left="0" w:firstLine="0"/>
        <w:rPr>
          <w:color w:val="FF0000"/>
        </w:rPr>
      </w:pPr>
    </w:p>
    <w:p w:rsidR="000F2596" w:rsidRPr="00E5378A" w:rsidRDefault="000F2596" w:rsidP="003B046C">
      <w:pPr>
        <w:ind w:left="0" w:firstLine="0"/>
        <w:rPr>
          <w:b/>
          <w:color w:val="FF0000"/>
        </w:rPr>
      </w:pPr>
      <w:r w:rsidRPr="00E5378A">
        <w:rPr>
          <w:b/>
          <w:color w:val="FF0000"/>
        </w:rPr>
        <w:t>4. Znáš nějakou historickou osobnost, která podle pověsti vystoupala na horu Říp?</w:t>
      </w:r>
    </w:p>
    <w:p w:rsidR="000F2596" w:rsidRDefault="000F2596" w:rsidP="003B046C">
      <w:pPr>
        <w:ind w:left="0" w:firstLine="0"/>
      </w:pPr>
      <w:r>
        <w:t>……………………………………………………………………………………………………………………………………………………………</w:t>
      </w:r>
    </w:p>
    <w:p w:rsidR="000F2596" w:rsidRPr="00E5378A" w:rsidRDefault="000F2596" w:rsidP="003B046C">
      <w:pPr>
        <w:ind w:left="0" w:firstLine="0"/>
        <w:rPr>
          <w:color w:val="FF0000"/>
        </w:rPr>
      </w:pPr>
    </w:p>
    <w:p w:rsidR="000F2596" w:rsidRPr="00E5378A" w:rsidRDefault="000F2596" w:rsidP="003B046C">
      <w:pPr>
        <w:ind w:left="0" w:firstLine="0"/>
        <w:rPr>
          <w:b/>
          <w:color w:val="FF0000"/>
        </w:rPr>
      </w:pPr>
      <w:r w:rsidRPr="00E5378A">
        <w:rPr>
          <w:b/>
          <w:color w:val="FF0000"/>
        </w:rPr>
        <w:t xml:space="preserve">5. </w:t>
      </w:r>
      <w:r w:rsidR="000C1873" w:rsidRPr="00E5378A">
        <w:rPr>
          <w:b/>
          <w:color w:val="FF0000"/>
        </w:rPr>
        <w:t>Vypiš z básně</w:t>
      </w:r>
      <w:r w:rsidRPr="00E5378A">
        <w:rPr>
          <w:b/>
          <w:color w:val="FF0000"/>
        </w:rPr>
        <w:t xml:space="preserve"> všechny rýmy:</w:t>
      </w:r>
    </w:p>
    <w:p w:rsidR="000F2596" w:rsidRDefault="000F2596" w:rsidP="003B046C">
      <w:pPr>
        <w:ind w:left="0" w:firstLine="0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0F2596" w:rsidRPr="00E5378A" w:rsidRDefault="000F2596" w:rsidP="003B046C">
      <w:pPr>
        <w:ind w:left="0" w:firstLine="0"/>
        <w:rPr>
          <w:color w:val="FF0000"/>
        </w:rPr>
      </w:pPr>
    </w:p>
    <w:p w:rsidR="000F2596" w:rsidRPr="00E5378A" w:rsidRDefault="000F2596" w:rsidP="003B046C">
      <w:pPr>
        <w:ind w:left="0" w:firstLine="0"/>
        <w:rPr>
          <w:b/>
          <w:color w:val="FF0000"/>
        </w:rPr>
      </w:pPr>
      <w:r w:rsidRPr="00E5378A">
        <w:rPr>
          <w:b/>
          <w:color w:val="FF0000"/>
        </w:rPr>
        <w:t xml:space="preserve">6. Pokus se najít slova, která do </w:t>
      </w:r>
      <w:r w:rsidR="006C47A5" w:rsidRPr="00E5378A">
        <w:rPr>
          <w:b/>
          <w:color w:val="FF0000"/>
        </w:rPr>
        <w:t xml:space="preserve">básně </w:t>
      </w:r>
      <w:r w:rsidRPr="00E5378A">
        <w:rPr>
          <w:b/>
          <w:color w:val="FF0000"/>
        </w:rPr>
        <w:t>nepatří:</w:t>
      </w:r>
    </w:p>
    <w:p w:rsidR="000F2596" w:rsidRPr="00E5378A" w:rsidRDefault="000F2596" w:rsidP="000F2596">
      <w:pPr>
        <w:spacing w:before="100" w:beforeAutospacing="1" w:after="100" w:afterAutospacing="1" w:line="240" w:lineRule="auto"/>
        <w:ind w:left="0" w:firstLine="0"/>
        <w:jc w:val="left"/>
        <w:outlineLvl w:val="0"/>
        <w:rPr>
          <w:rFonts w:ascii="Times New Roman" w:eastAsia="Times New Roman" w:hAnsi="Times New Roman"/>
          <w:b/>
          <w:bCs/>
          <w:kern w:val="36"/>
          <w:sz w:val="40"/>
          <w:szCs w:val="40"/>
          <w:lang w:eastAsia="cs-CZ"/>
        </w:rPr>
      </w:pPr>
      <w:r w:rsidRPr="00E5378A">
        <w:rPr>
          <w:rFonts w:ascii="Times New Roman" w:eastAsia="Times New Roman" w:hAnsi="Times New Roman"/>
          <w:b/>
          <w:bCs/>
          <w:kern w:val="36"/>
          <w:sz w:val="40"/>
          <w:szCs w:val="40"/>
          <w:lang w:eastAsia="cs-CZ"/>
        </w:rPr>
        <w:t>Jaroslav Seifert</w:t>
      </w:r>
      <w:r w:rsidRPr="00E5378A">
        <w:rPr>
          <w:rFonts w:ascii="Times New Roman" w:eastAsia="Times New Roman" w:hAnsi="Times New Roman"/>
          <w:b/>
          <w:bCs/>
          <w:kern w:val="36"/>
          <w:sz w:val="40"/>
          <w:szCs w:val="40"/>
          <w:lang w:eastAsia="cs-CZ"/>
        </w:rPr>
        <w:br/>
        <w:t>Hora Říp</w:t>
      </w:r>
    </w:p>
    <w:p w:rsidR="000F2596" w:rsidRDefault="000F2596" w:rsidP="000F2596">
      <w:pPr>
        <w:spacing w:before="100" w:beforeAutospacing="1" w:after="100" w:afterAutospacing="1" w:line="240" w:lineRule="auto"/>
        <w:ind w:left="0" w:firstLine="0"/>
        <w:jc w:val="left"/>
        <w:rPr>
          <w:rFonts w:ascii="Times New Roman" w:eastAsia="Times New Roman" w:hAnsi="Times New Roman"/>
          <w:sz w:val="24"/>
          <w:szCs w:val="24"/>
          <w:lang w:eastAsia="cs-CZ"/>
        </w:rPr>
      </w:pPr>
      <w:r w:rsidRPr="003E4877">
        <w:rPr>
          <w:rFonts w:ascii="Times New Roman" w:eastAsia="Times New Roman" w:hAnsi="Times New Roman"/>
          <w:sz w:val="24"/>
          <w:szCs w:val="24"/>
          <w:lang w:eastAsia="cs-CZ"/>
        </w:rPr>
        <w:t>Viděl jsem hory plné</w:t>
      </w: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 kamení a </w:t>
      </w:r>
      <w:r w:rsidRPr="003E4877">
        <w:rPr>
          <w:rFonts w:ascii="Times New Roman" w:eastAsia="Times New Roman" w:hAnsi="Times New Roman"/>
          <w:sz w:val="24"/>
          <w:szCs w:val="24"/>
          <w:lang w:eastAsia="cs-CZ"/>
        </w:rPr>
        <w:t>ledu,</w:t>
      </w:r>
      <w:r w:rsidRPr="003E4877">
        <w:rPr>
          <w:rFonts w:ascii="Times New Roman" w:eastAsia="Times New Roman" w:hAnsi="Times New Roman"/>
          <w:sz w:val="24"/>
          <w:szCs w:val="24"/>
          <w:lang w:eastAsia="cs-CZ"/>
        </w:rPr>
        <w:br/>
        <w:t xml:space="preserve">však zpívat </w:t>
      </w: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a kreslit </w:t>
      </w:r>
      <w:r w:rsidRPr="003E4877">
        <w:rPr>
          <w:rFonts w:ascii="Times New Roman" w:eastAsia="Times New Roman" w:hAnsi="Times New Roman"/>
          <w:sz w:val="24"/>
          <w:szCs w:val="24"/>
          <w:lang w:eastAsia="cs-CZ"/>
        </w:rPr>
        <w:t xml:space="preserve">o nich </w:t>
      </w:r>
      <w:proofErr w:type="gramStart"/>
      <w:r w:rsidRPr="003E4877">
        <w:rPr>
          <w:rFonts w:ascii="Times New Roman" w:eastAsia="Times New Roman" w:hAnsi="Times New Roman"/>
          <w:sz w:val="24"/>
          <w:szCs w:val="24"/>
          <w:lang w:eastAsia="cs-CZ"/>
        </w:rPr>
        <w:t>nedovedu</w:t>
      </w:r>
      <w:proofErr w:type="gramEnd"/>
      <w:r w:rsidRPr="003E4877">
        <w:rPr>
          <w:rFonts w:ascii="Times New Roman" w:eastAsia="Times New Roman" w:hAnsi="Times New Roman"/>
          <w:sz w:val="24"/>
          <w:szCs w:val="24"/>
          <w:lang w:eastAsia="cs-CZ"/>
        </w:rPr>
        <w:t>.</w:t>
      </w:r>
      <w:r w:rsidRPr="003E4877">
        <w:rPr>
          <w:rFonts w:ascii="Times New Roman" w:eastAsia="Times New Roman" w:hAnsi="Times New Roman"/>
          <w:sz w:val="24"/>
          <w:szCs w:val="24"/>
          <w:lang w:eastAsia="cs-CZ"/>
        </w:rPr>
        <w:br/>
      </w:r>
      <w:r w:rsidRPr="003E4877">
        <w:rPr>
          <w:rFonts w:ascii="Times New Roman" w:eastAsia="Times New Roman" w:hAnsi="Times New Roman"/>
          <w:sz w:val="24"/>
          <w:szCs w:val="24"/>
          <w:lang w:eastAsia="cs-CZ"/>
        </w:rPr>
        <w:br/>
        <w:t>Jiskřily dálky nad hlavami</w:t>
      </w:r>
      <w:r w:rsidRPr="003E4877">
        <w:rPr>
          <w:rFonts w:ascii="Times New Roman" w:eastAsia="Times New Roman" w:hAnsi="Times New Roman"/>
          <w:sz w:val="24"/>
          <w:szCs w:val="24"/>
          <w:lang w:eastAsia="cs-CZ"/>
        </w:rPr>
        <w:br/>
        <w:t>jak bledě modré drahokamy.</w:t>
      </w:r>
      <w:r w:rsidRPr="003E4877">
        <w:rPr>
          <w:rFonts w:ascii="Times New Roman" w:eastAsia="Times New Roman" w:hAnsi="Times New Roman"/>
          <w:sz w:val="24"/>
          <w:szCs w:val="24"/>
          <w:lang w:eastAsia="cs-CZ"/>
        </w:rPr>
        <w:br/>
      </w:r>
      <w:r w:rsidRPr="003E4877">
        <w:rPr>
          <w:rFonts w:ascii="Times New Roman" w:eastAsia="Times New Roman" w:hAnsi="Times New Roman"/>
          <w:sz w:val="24"/>
          <w:szCs w:val="24"/>
          <w:lang w:eastAsia="cs-CZ"/>
        </w:rPr>
        <w:br/>
      </w:r>
      <w:proofErr w:type="gramStart"/>
      <w:r w:rsidRPr="003E4877">
        <w:rPr>
          <w:rFonts w:ascii="Times New Roman" w:eastAsia="Times New Roman" w:hAnsi="Times New Roman"/>
          <w:sz w:val="24"/>
          <w:szCs w:val="24"/>
          <w:lang w:eastAsia="cs-CZ"/>
        </w:rPr>
        <w:t>Jímala</w:t>
      </w:r>
      <w:proofErr w:type="gramEnd"/>
      <w:r w:rsidRPr="003E4877">
        <w:rPr>
          <w:rFonts w:ascii="Times New Roman" w:eastAsia="Times New Roman" w:hAnsi="Times New Roman"/>
          <w:sz w:val="24"/>
          <w:szCs w:val="24"/>
          <w:lang w:eastAsia="cs-CZ"/>
        </w:rPr>
        <w:t xml:space="preserve"> závrať </w:t>
      </w: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a krtek </w:t>
      </w:r>
      <w:r w:rsidRPr="003E4877">
        <w:rPr>
          <w:rFonts w:ascii="Times New Roman" w:eastAsia="Times New Roman" w:hAnsi="Times New Roman"/>
          <w:sz w:val="24"/>
          <w:szCs w:val="24"/>
          <w:lang w:eastAsia="cs-CZ"/>
        </w:rPr>
        <w:t>při pohledu,</w:t>
      </w:r>
      <w:r w:rsidRPr="003E4877">
        <w:rPr>
          <w:rFonts w:ascii="Times New Roman" w:eastAsia="Times New Roman" w:hAnsi="Times New Roman"/>
          <w:sz w:val="24"/>
          <w:szCs w:val="24"/>
          <w:lang w:eastAsia="cs-CZ"/>
        </w:rPr>
        <w:br/>
        <w:t>zpívat však o nich</w:t>
      </w: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 medvědech </w:t>
      </w:r>
      <w:r w:rsidRPr="003E4877">
        <w:rPr>
          <w:rFonts w:ascii="Times New Roman" w:eastAsia="Times New Roman" w:hAnsi="Times New Roman"/>
          <w:sz w:val="24"/>
          <w:szCs w:val="24"/>
          <w:lang w:eastAsia="cs-CZ"/>
        </w:rPr>
        <w:t>nedovedu.</w:t>
      </w:r>
      <w:r w:rsidRPr="003E4877">
        <w:rPr>
          <w:rFonts w:ascii="Times New Roman" w:eastAsia="Times New Roman" w:hAnsi="Times New Roman"/>
          <w:sz w:val="24"/>
          <w:szCs w:val="24"/>
          <w:lang w:eastAsia="cs-CZ"/>
        </w:rPr>
        <w:br/>
      </w:r>
      <w:r w:rsidRPr="003E4877">
        <w:rPr>
          <w:rFonts w:ascii="Times New Roman" w:eastAsia="Times New Roman" w:hAnsi="Times New Roman"/>
          <w:sz w:val="24"/>
          <w:szCs w:val="24"/>
          <w:lang w:eastAsia="cs-CZ"/>
        </w:rPr>
        <w:br/>
        <w:t>Když ale vidím na obzoru</w:t>
      </w:r>
      <w:r w:rsidRPr="003E4877">
        <w:rPr>
          <w:rFonts w:ascii="Times New Roman" w:eastAsia="Times New Roman" w:hAnsi="Times New Roman"/>
          <w:sz w:val="24"/>
          <w:szCs w:val="24"/>
          <w:lang w:eastAsia="cs-CZ"/>
        </w:rPr>
        <w:br/>
        <w:t>uprostřed kraje nízkou horu,</w:t>
      </w:r>
      <w:r w:rsidRPr="003E4877">
        <w:rPr>
          <w:rFonts w:ascii="Times New Roman" w:eastAsia="Times New Roman" w:hAnsi="Times New Roman"/>
          <w:sz w:val="24"/>
          <w:szCs w:val="24"/>
          <w:lang w:eastAsia="cs-CZ"/>
        </w:rPr>
        <w:br/>
      </w:r>
      <w:r w:rsidRPr="003E4877">
        <w:rPr>
          <w:rFonts w:ascii="Times New Roman" w:eastAsia="Times New Roman" w:hAnsi="Times New Roman"/>
          <w:sz w:val="24"/>
          <w:szCs w:val="24"/>
          <w:lang w:eastAsia="cs-CZ"/>
        </w:rPr>
        <w:br/>
        <w:t xml:space="preserve">na nebi mráček </w:t>
      </w: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motýl </w:t>
      </w:r>
      <w:r w:rsidRPr="003E4877">
        <w:rPr>
          <w:rFonts w:ascii="Times New Roman" w:eastAsia="Times New Roman" w:hAnsi="Times New Roman"/>
          <w:sz w:val="24"/>
          <w:szCs w:val="24"/>
          <w:lang w:eastAsia="cs-CZ"/>
        </w:rPr>
        <w:t>běloskvoucí</w:t>
      </w:r>
      <w:r w:rsidRPr="003E4877">
        <w:rPr>
          <w:rFonts w:ascii="Times New Roman" w:eastAsia="Times New Roman" w:hAnsi="Times New Roman"/>
          <w:sz w:val="24"/>
          <w:szCs w:val="24"/>
          <w:lang w:eastAsia="cs-CZ"/>
        </w:rPr>
        <w:br/>
        <w:t xml:space="preserve">- přestane srdce chvíli </w:t>
      </w: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bušit </w:t>
      </w:r>
      <w:r w:rsidRPr="003E4877">
        <w:rPr>
          <w:rFonts w:ascii="Times New Roman" w:eastAsia="Times New Roman" w:hAnsi="Times New Roman"/>
          <w:sz w:val="24"/>
          <w:szCs w:val="24"/>
          <w:lang w:eastAsia="cs-CZ"/>
        </w:rPr>
        <w:t>tlouci.</w:t>
      </w:r>
      <w:r w:rsidRPr="003E4877">
        <w:rPr>
          <w:rFonts w:ascii="Times New Roman" w:eastAsia="Times New Roman" w:hAnsi="Times New Roman"/>
          <w:sz w:val="24"/>
          <w:szCs w:val="24"/>
          <w:lang w:eastAsia="cs-CZ"/>
        </w:rPr>
        <w:br/>
      </w:r>
      <w:r w:rsidRPr="003E4877">
        <w:rPr>
          <w:rFonts w:ascii="Times New Roman" w:eastAsia="Times New Roman" w:hAnsi="Times New Roman"/>
          <w:sz w:val="24"/>
          <w:szCs w:val="24"/>
          <w:lang w:eastAsia="cs-CZ"/>
        </w:rPr>
        <w:br/>
      </w:r>
      <w:r w:rsidRPr="003E4877">
        <w:rPr>
          <w:rFonts w:ascii="Times New Roman" w:eastAsia="Times New Roman" w:hAnsi="Times New Roman"/>
          <w:sz w:val="24"/>
          <w:szCs w:val="24"/>
          <w:lang w:eastAsia="cs-CZ"/>
        </w:rPr>
        <w:lastRenderedPageBreak/>
        <w:t>Oblaka letí v klasech zralých</w:t>
      </w:r>
      <w:r w:rsidRPr="003E4877">
        <w:rPr>
          <w:rFonts w:ascii="Times New Roman" w:eastAsia="Times New Roman" w:hAnsi="Times New Roman"/>
          <w:sz w:val="24"/>
          <w:szCs w:val="24"/>
          <w:lang w:eastAsia="cs-CZ"/>
        </w:rPr>
        <w:br/>
        <w:t>a koně dupou po maštalích.</w:t>
      </w:r>
      <w:r w:rsidRPr="003E4877">
        <w:rPr>
          <w:rFonts w:ascii="Times New Roman" w:eastAsia="Times New Roman" w:hAnsi="Times New Roman"/>
          <w:sz w:val="24"/>
          <w:szCs w:val="24"/>
          <w:lang w:eastAsia="cs-CZ"/>
        </w:rPr>
        <w:br/>
      </w:r>
      <w:r w:rsidRPr="003E4877">
        <w:rPr>
          <w:rFonts w:ascii="Times New Roman" w:eastAsia="Times New Roman" w:hAnsi="Times New Roman"/>
          <w:sz w:val="24"/>
          <w:szCs w:val="24"/>
          <w:lang w:eastAsia="cs-CZ"/>
        </w:rPr>
        <w:br/>
        <w:t>V panácích jsou už všude</w:t>
      </w: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 kluci </w:t>
      </w:r>
      <w:r w:rsidRPr="003E4877">
        <w:rPr>
          <w:rFonts w:ascii="Times New Roman" w:eastAsia="Times New Roman" w:hAnsi="Times New Roman"/>
          <w:sz w:val="24"/>
          <w:szCs w:val="24"/>
          <w:lang w:eastAsia="cs-CZ"/>
        </w:rPr>
        <w:t>snopy</w:t>
      </w:r>
      <w:r w:rsidRPr="003E4877">
        <w:rPr>
          <w:rFonts w:ascii="Times New Roman" w:eastAsia="Times New Roman" w:hAnsi="Times New Roman"/>
          <w:sz w:val="24"/>
          <w:szCs w:val="24"/>
          <w:lang w:eastAsia="cs-CZ"/>
        </w:rPr>
        <w:br/>
        <w:t>a svatý Jiří zvedá</w:t>
      </w:r>
      <w:r w:rsidR="000C1873">
        <w:rPr>
          <w:rFonts w:ascii="Times New Roman" w:eastAsia="Times New Roman" w:hAnsi="Times New Roman"/>
          <w:sz w:val="24"/>
          <w:szCs w:val="24"/>
          <w:lang w:eastAsia="cs-CZ"/>
        </w:rPr>
        <w:t xml:space="preserve"> kulomet</w:t>
      </w:r>
      <w:r w:rsidRPr="003E4877">
        <w:rPr>
          <w:rFonts w:ascii="Times New Roman" w:eastAsia="Times New Roman" w:hAnsi="Times New Roman"/>
          <w:sz w:val="24"/>
          <w:szCs w:val="24"/>
          <w:lang w:eastAsia="cs-CZ"/>
        </w:rPr>
        <w:t xml:space="preserve"> kopí,</w:t>
      </w:r>
      <w:r w:rsidRPr="003E4877">
        <w:rPr>
          <w:rFonts w:ascii="Times New Roman" w:eastAsia="Times New Roman" w:hAnsi="Times New Roman"/>
          <w:sz w:val="24"/>
          <w:szCs w:val="24"/>
          <w:lang w:eastAsia="cs-CZ"/>
        </w:rPr>
        <w:br/>
      </w:r>
      <w:r w:rsidRPr="003E4877">
        <w:rPr>
          <w:rFonts w:ascii="Times New Roman" w:eastAsia="Times New Roman" w:hAnsi="Times New Roman"/>
          <w:sz w:val="24"/>
          <w:szCs w:val="24"/>
          <w:lang w:eastAsia="cs-CZ"/>
        </w:rPr>
        <w:br/>
        <w:t>aby je vrazil ve chřtán dračí,</w:t>
      </w:r>
      <w:r w:rsidRPr="003E4877">
        <w:rPr>
          <w:rFonts w:ascii="Times New Roman" w:eastAsia="Times New Roman" w:hAnsi="Times New Roman"/>
          <w:sz w:val="24"/>
          <w:szCs w:val="24"/>
          <w:lang w:eastAsia="cs-CZ"/>
        </w:rPr>
        <w:br/>
        <w:t>a motýl spěchá po bodláčí;</w:t>
      </w:r>
      <w:r w:rsidRPr="003E4877">
        <w:rPr>
          <w:rFonts w:ascii="Times New Roman" w:eastAsia="Times New Roman" w:hAnsi="Times New Roman"/>
          <w:sz w:val="24"/>
          <w:szCs w:val="24"/>
          <w:lang w:eastAsia="cs-CZ"/>
        </w:rPr>
        <w:br/>
      </w:r>
      <w:r w:rsidRPr="003E4877">
        <w:rPr>
          <w:rFonts w:ascii="Times New Roman" w:eastAsia="Times New Roman" w:hAnsi="Times New Roman"/>
          <w:sz w:val="24"/>
          <w:szCs w:val="24"/>
          <w:lang w:eastAsia="cs-CZ"/>
        </w:rPr>
        <w:br/>
        <w:t xml:space="preserve">a jako krůpěj </w:t>
      </w:r>
      <w:r w:rsidR="000C1873">
        <w:rPr>
          <w:rFonts w:ascii="Times New Roman" w:eastAsia="Times New Roman" w:hAnsi="Times New Roman"/>
          <w:sz w:val="24"/>
          <w:szCs w:val="24"/>
          <w:lang w:eastAsia="cs-CZ"/>
        </w:rPr>
        <w:t>na hodinkách</w:t>
      </w:r>
      <w:r w:rsidRPr="003E4877">
        <w:rPr>
          <w:rFonts w:ascii="Times New Roman" w:eastAsia="Times New Roman" w:hAnsi="Times New Roman"/>
          <w:sz w:val="24"/>
          <w:szCs w:val="24"/>
          <w:lang w:eastAsia="cs-CZ"/>
        </w:rPr>
        <w:t xml:space="preserve"> prstenu</w:t>
      </w:r>
      <w:r w:rsidRPr="003E4877">
        <w:rPr>
          <w:rFonts w:ascii="Times New Roman" w:eastAsia="Times New Roman" w:hAnsi="Times New Roman"/>
          <w:sz w:val="24"/>
          <w:szCs w:val="24"/>
          <w:lang w:eastAsia="cs-CZ"/>
        </w:rPr>
        <w:br/>
        <w:t>třpytí se drobná kvítka</w:t>
      </w:r>
      <w:r w:rsidR="000C1873">
        <w:rPr>
          <w:rFonts w:ascii="Times New Roman" w:eastAsia="Times New Roman" w:hAnsi="Times New Roman"/>
          <w:sz w:val="24"/>
          <w:szCs w:val="24"/>
          <w:lang w:eastAsia="cs-CZ"/>
        </w:rPr>
        <w:t xml:space="preserve"> rumu</w:t>
      </w:r>
      <w:r w:rsidRPr="003E4877">
        <w:rPr>
          <w:rFonts w:ascii="Times New Roman" w:eastAsia="Times New Roman" w:hAnsi="Times New Roman"/>
          <w:sz w:val="24"/>
          <w:szCs w:val="24"/>
          <w:lang w:eastAsia="cs-CZ"/>
        </w:rPr>
        <w:t xml:space="preserve"> rmenu.</w:t>
      </w:r>
      <w:r w:rsidRPr="003E4877">
        <w:rPr>
          <w:rFonts w:ascii="Times New Roman" w:eastAsia="Times New Roman" w:hAnsi="Times New Roman"/>
          <w:sz w:val="24"/>
          <w:szCs w:val="24"/>
          <w:lang w:eastAsia="cs-CZ"/>
        </w:rPr>
        <w:br/>
      </w:r>
      <w:r w:rsidRPr="003E4877">
        <w:rPr>
          <w:rFonts w:ascii="Times New Roman" w:eastAsia="Times New Roman" w:hAnsi="Times New Roman"/>
          <w:sz w:val="24"/>
          <w:szCs w:val="24"/>
          <w:lang w:eastAsia="cs-CZ"/>
        </w:rPr>
        <w:br/>
        <w:t>Tu nemohu se vynadívat</w:t>
      </w:r>
      <w:r w:rsidRPr="003E4877">
        <w:rPr>
          <w:rFonts w:ascii="Times New Roman" w:eastAsia="Times New Roman" w:hAnsi="Times New Roman"/>
          <w:sz w:val="24"/>
          <w:szCs w:val="24"/>
          <w:lang w:eastAsia="cs-CZ"/>
        </w:rPr>
        <w:br/>
        <w:t>a všechno ve mně začne zpívat,</w:t>
      </w:r>
      <w:r w:rsidRPr="003E4877">
        <w:rPr>
          <w:rFonts w:ascii="Times New Roman" w:eastAsia="Times New Roman" w:hAnsi="Times New Roman"/>
          <w:sz w:val="24"/>
          <w:szCs w:val="24"/>
          <w:lang w:eastAsia="cs-CZ"/>
        </w:rPr>
        <w:br/>
      </w:r>
      <w:r w:rsidRPr="003E4877">
        <w:rPr>
          <w:rFonts w:ascii="Times New Roman" w:eastAsia="Times New Roman" w:hAnsi="Times New Roman"/>
          <w:sz w:val="24"/>
          <w:szCs w:val="24"/>
          <w:lang w:eastAsia="cs-CZ"/>
        </w:rPr>
        <w:br/>
        <w:t>zpívat i plakat. Maminko</w:t>
      </w: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 babičko</w:t>
      </w:r>
      <w:r w:rsidRPr="003E4877">
        <w:rPr>
          <w:rFonts w:ascii="Times New Roman" w:eastAsia="Times New Roman" w:hAnsi="Times New Roman"/>
          <w:sz w:val="24"/>
          <w:szCs w:val="24"/>
          <w:lang w:eastAsia="cs-CZ"/>
        </w:rPr>
        <w:t xml:space="preserve"> má,</w:t>
      </w:r>
      <w:r w:rsidRPr="003E4877">
        <w:rPr>
          <w:rFonts w:ascii="Times New Roman" w:eastAsia="Times New Roman" w:hAnsi="Times New Roman"/>
          <w:sz w:val="24"/>
          <w:szCs w:val="24"/>
          <w:lang w:eastAsia="cs-CZ"/>
        </w:rPr>
        <w:br/>
        <w:t>jak je to</w:t>
      </w:r>
      <w:r w:rsidR="000C1873">
        <w:rPr>
          <w:rFonts w:ascii="Times New Roman" w:eastAsia="Times New Roman" w:hAnsi="Times New Roman"/>
          <w:sz w:val="24"/>
          <w:szCs w:val="24"/>
          <w:lang w:eastAsia="cs-CZ"/>
        </w:rPr>
        <w:t xml:space="preserve"> prima</w:t>
      </w:r>
      <w:r w:rsidRPr="003E4877">
        <w:rPr>
          <w:rFonts w:ascii="Times New Roman" w:eastAsia="Times New Roman" w:hAnsi="Times New Roman"/>
          <w:sz w:val="24"/>
          <w:szCs w:val="24"/>
          <w:lang w:eastAsia="cs-CZ"/>
        </w:rPr>
        <w:t xml:space="preserve"> hezké u nás </w:t>
      </w:r>
      <w:bookmarkStart w:id="0" w:name="_GoBack"/>
      <w:bookmarkEnd w:id="0"/>
      <w:r w:rsidRPr="003E4877">
        <w:rPr>
          <w:rFonts w:ascii="Times New Roman" w:eastAsia="Times New Roman" w:hAnsi="Times New Roman"/>
          <w:sz w:val="24"/>
          <w:szCs w:val="24"/>
          <w:lang w:eastAsia="cs-CZ"/>
        </w:rPr>
        <w:t>doma!</w:t>
      </w:r>
    </w:p>
    <w:p w:rsidR="00E5378A" w:rsidRDefault="00E5378A" w:rsidP="000F2596">
      <w:pPr>
        <w:spacing w:before="100" w:beforeAutospacing="1" w:after="100" w:afterAutospacing="1" w:line="240" w:lineRule="auto"/>
        <w:ind w:left="0" w:firstLine="0"/>
        <w:jc w:val="left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0F2596" w:rsidRDefault="000F2596" w:rsidP="000C1873">
      <w:pPr>
        <w:spacing w:before="100" w:beforeAutospacing="1" w:after="100" w:afterAutospacing="1"/>
        <w:ind w:left="0" w:firstLine="0"/>
        <w:jc w:val="left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5378A" w:rsidRDefault="00E5378A" w:rsidP="00E5378A">
      <w:pPr>
        <w:ind w:left="0" w:firstLine="0"/>
        <w:rPr>
          <w:color w:val="FF0000"/>
        </w:rPr>
      </w:pPr>
    </w:p>
    <w:p w:rsidR="00E5378A" w:rsidRPr="00E5378A" w:rsidRDefault="00E5378A" w:rsidP="00E5378A">
      <w:pPr>
        <w:ind w:left="0" w:firstLine="0"/>
        <w:rPr>
          <w:color w:val="FF0000"/>
        </w:rPr>
      </w:pPr>
    </w:p>
    <w:p w:rsidR="00E5378A" w:rsidRDefault="00E5378A" w:rsidP="00E5378A">
      <w:pPr>
        <w:ind w:left="0" w:firstLine="0"/>
        <w:rPr>
          <w:b/>
          <w:color w:val="FF0000"/>
        </w:rPr>
      </w:pPr>
      <w:r w:rsidRPr="00E5378A">
        <w:rPr>
          <w:b/>
          <w:color w:val="FF0000"/>
        </w:rPr>
        <w:t>8. Vyhledej na internetu další významná díla, která napsal J. Seifert</w:t>
      </w:r>
    </w:p>
    <w:p w:rsidR="00E5378A" w:rsidRDefault="00E5378A" w:rsidP="00E5378A">
      <w:pPr>
        <w:ind w:left="0" w:firstLine="0"/>
        <w:rPr>
          <w:b/>
          <w:color w:val="FF0000"/>
        </w:rPr>
      </w:pPr>
    </w:p>
    <w:p w:rsidR="00E5378A" w:rsidRPr="00E5378A" w:rsidRDefault="00E5378A" w:rsidP="00E5378A">
      <w:pPr>
        <w:ind w:left="0" w:firstLine="0"/>
      </w:pPr>
      <w:r w:rsidRPr="00E5378A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t>……………………….</w:t>
      </w:r>
    </w:p>
    <w:p w:rsidR="000F2596" w:rsidRDefault="000F2596" w:rsidP="000F2596">
      <w:pPr>
        <w:spacing w:before="100" w:beforeAutospacing="1" w:after="100" w:afterAutospacing="1" w:line="240" w:lineRule="auto"/>
        <w:ind w:left="0" w:firstLine="0"/>
        <w:jc w:val="left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E5378A" w:rsidRDefault="00E5378A" w:rsidP="000F2596">
      <w:pPr>
        <w:spacing w:before="100" w:beforeAutospacing="1" w:after="100" w:afterAutospacing="1" w:line="240" w:lineRule="auto"/>
        <w:ind w:left="0" w:firstLine="0"/>
        <w:jc w:val="left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E5378A" w:rsidRDefault="00E5378A" w:rsidP="000F2596">
      <w:pPr>
        <w:spacing w:before="100" w:beforeAutospacing="1" w:after="100" w:afterAutospacing="1" w:line="240" w:lineRule="auto"/>
        <w:ind w:left="0" w:firstLine="0"/>
        <w:jc w:val="left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E5378A" w:rsidRPr="00E5378A" w:rsidRDefault="00E5378A" w:rsidP="000F2596">
      <w:pPr>
        <w:spacing w:before="100" w:beforeAutospacing="1" w:after="100" w:afterAutospacing="1" w:line="240" w:lineRule="auto"/>
        <w:ind w:left="0" w:firstLine="0"/>
        <w:jc w:val="left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0F2596" w:rsidRPr="00E5378A" w:rsidRDefault="000F2596" w:rsidP="000F2596">
      <w:pPr>
        <w:spacing w:before="100" w:beforeAutospacing="1" w:after="100" w:afterAutospacing="1" w:line="240" w:lineRule="auto"/>
        <w:ind w:left="0" w:firstLine="0"/>
        <w:jc w:val="left"/>
        <w:rPr>
          <w:rFonts w:ascii="Times New Roman" w:eastAsia="Times New Roman" w:hAnsi="Times New Roman"/>
          <w:color w:val="FF0000"/>
          <w:sz w:val="24"/>
          <w:szCs w:val="24"/>
          <w:lang w:eastAsia="cs-CZ"/>
        </w:rPr>
      </w:pPr>
      <w:r w:rsidRPr="00E5378A">
        <w:rPr>
          <w:rFonts w:ascii="Times New Roman" w:eastAsia="Times New Roman" w:hAnsi="Times New Roman"/>
          <w:b/>
          <w:color w:val="FF0000"/>
          <w:sz w:val="24"/>
          <w:szCs w:val="24"/>
          <w:lang w:eastAsia="cs-CZ"/>
        </w:rPr>
        <w:lastRenderedPageBreak/>
        <w:t xml:space="preserve">7. </w:t>
      </w:r>
      <w:r w:rsidR="00CD2246" w:rsidRPr="00E5378A">
        <w:rPr>
          <w:rFonts w:ascii="Times New Roman" w:eastAsia="Times New Roman" w:hAnsi="Times New Roman"/>
          <w:b/>
          <w:color w:val="FF0000"/>
          <w:sz w:val="24"/>
          <w:szCs w:val="24"/>
          <w:lang w:eastAsia="cs-CZ"/>
        </w:rPr>
        <w:t>J</w:t>
      </w:r>
      <w:r w:rsidRPr="00E5378A">
        <w:rPr>
          <w:rFonts w:ascii="Times New Roman" w:eastAsia="Times New Roman" w:hAnsi="Times New Roman"/>
          <w:b/>
          <w:color w:val="FF0000"/>
          <w:sz w:val="24"/>
          <w:szCs w:val="24"/>
          <w:lang w:eastAsia="cs-CZ"/>
        </w:rPr>
        <w:t>aroslav Seifer</w:t>
      </w:r>
      <w:r w:rsidR="006C47A5" w:rsidRPr="00E5378A">
        <w:rPr>
          <w:rFonts w:ascii="Times New Roman" w:eastAsia="Times New Roman" w:hAnsi="Times New Roman"/>
          <w:b/>
          <w:color w:val="FF0000"/>
          <w:sz w:val="24"/>
          <w:szCs w:val="24"/>
          <w:lang w:eastAsia="cs-CZ"/>
        </w:rPr>
        <w:t>t</w:t>
      </w:r>
      <w:r w:rsidRPr="00E5378A">
        <w:rPr>
          <w:rFonts w:ascii="Times New Roman" w:eastAsia="Times New Roman" w:hAnsi="Times New Roman"/>
          <w:b/>
          <w:color w:val="FF0000"/>
          <w:sz w:val="24"/>
          <w:szCs w:val="24"/>
          <w:lang w:eastAsia="cs-CZ"/>
        </w:rPr>
        <w:t xml:space="preserve"> získal v roce 1984</w:t>
      </w:r>
      <w:r w:rsidR="00CD2246" w:rsidRPr="00E5378A">
        <w:rPr>
          <w:rFonts w:ascii="Times New Roman" w:eastAsia="Times New Roman" w:hAnsi="Times New Roman"/>
          <w:b/>
          <w:color w:val="FF0000"/>
          <w:sz w:val="24"/>
          <w:szCs w:val="24"/>
          <w:lang w:eastAsia="cs-CZ"/>
        </w:rPr>
        <w:t xml:space="preserve"> významnou cenu za literaturu. Vylušti v křížovce,</w:t>
      </w:r>
      <w:r w:rsidR="00E5378A">
        <w:rPr>
          <w:rFonts w:ascii="Times New Roman" w:eastAsia="Times New Roman" w:hAnsi="Times New Roman"/>
          <w:b/>
          <w:color w:val="FF0000"/>
          <w:sz w:val="24"/>
          <w:szCs w:val="24"/>
          <w:lang w:eastAsia="cs-CZ"/>
        </w:rPr>
        <w:t xml:space="preserve"> </w:t>
      </w:r>
      <w:r w:rsidR="00CD2246" w:rsidRPr="00E5378A">
        <w:rPr>
          <w:rFonts w:ascii="Times New Roman" w:eastAsia="Times New Roman" w:hAnsi="Times New Roman"/>
          <w:b/>
          <w:color w:val="FF0000"/>
          <w:sz w:val="24"/>
          <w:szCs w:val="24"/>
          <w:lang w:eastAsia="cs-CZ"/>
        </w:rPr>
        <w:t>jak</w:t>
      </w:r>
      <w:r w:rsidR="004D56F2" w:rsidRPr="00E5378A">
        <w:rPr>
          <w:rFonts w:ascii="Times New Roman" w:eastAsia="Times New Roman" w:hAnsi="Times New Roman"/>
          <w:b/>
          <w:color w:val="FF0000"/>
          <w:sz w:val="24"/>
          <w:szCs w:val="24"/>
          <w:lang w:eastAsia="cs-CZ"/>
        </w:rPr>
        <w:t xml:space="preserve"> s</w:t>
      </w:r>
      <w:r w:rsidR="00CD2246" w:rsidRPr="00E5378A">
        <w:rPr>
          <w:rFonts w:ascii="Times New Roman" w:eastAsia="Times New Roman" w:hAnsi="Times New Roman"/>
          <w:b/>
          <w:color w:val="FF0000"/>
          <w:sz w:val="24"/>
          <w:szCs w:val="24"/>
          <w:lang w:eastAsia="cs-CZ"/>
        </w:rPr>
        <w:t>e tato cena jmenovala</w:t>
      </w:r>
      <w:r w:rsidR="00CD2246" w:rsidRPr="00E5378A">
        <w:rPr>
          <w:rFonts w:ascii="Times New Roman" w:eastAsia="Times New Roman" w:hAnsi="Times New Roman"/>
          <w:color w:val="FF0000"/>
          <w:sz w:val="24"/>
          <w:szCs w:val="24"/>
          <w:lang w:eastAsia="cs-CZ"/>
        </w:rPr>
        <w:t>!</w:t>
      </w:r>
    </w:p>
    <w:p w:rsidR="000F2596" w:rsidRDefault="004D56F2" w:rsidP="000F2596">
      <w:pPr>
        <w:spacing w:before="100" w:beforeAutospacing="1" w:after="100" w:afterAutospacing="1" w:line="240" w:lineRule="auto"/>
        <w:ind w:left="0" w:firstLine="0"/>
        <w:jc w:val="left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>1. zařízení bytu</w:t>
      </w:r>
    </w:p>
    <w:p w:rsidR="004D56F2" w:rsidRDefault="004D56F2" w:rsidP="000F2596">
      <w:pPr>
        <w:spacing w:before="100" w:beforeAutospacing="1" w:after="100" w:afterAutospacing="1" w:line="240" w:lineRule="auto"/>
        <w:ind w:left="0" w:firstLine="0"/>
        <w:jc w:val="left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>2. malířovo dílo</w:t>
      </w:r>
    </w:p>
    <w:p w:rsidR="004D56F2" w:rsidRDefault="004D56F2" w:rsidP="000F2596">
      <w:pPr>
        <w:spacing w:before="100" w:beforeAutospacing="1" w:after="100" w:afterAutospacing="1" w:line="240" w:lineRule="auto"/>
        <w:ind w:left="0" w:firstLine="0"/>
        <w:jc w:val="left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>3. sourozenec sestry</w:t>
      </w:r>
    </w:p>
    <w:p w:rsidR="004D56F2" w:rsidRDefault="004D56F2" w:rsidP="000F2596">
      <w:pPr>
        <w:spacing w:before="100" w:beforeAutospacing="1" w:after="100" w:afterAutospacing="1" w:line="240" w:lineRule="auto"/>
        <w:ind w:left="0" w:firstLine="0"/>
        <w:jc w:val="left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>4. ozvěna</w:t>
      </w:r>
    </w:p>
    <w:p w:rsidR="004D56F2" w:rsidRDefault="004D56F2" w:rsidP="000F2596">
      <w:pPr>
        <w:spacing w:before="100" w:beforeAutospacing="1" w:after="100" w:afterAutospacing="1" w:line="240" w:lineRule="auto"/>
        <w:ind w:left="0" w:firstLine="0"/>
        <w:jc w:val="left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>5. obal na tekutiny</w:t>
      </w:r>
    </w:p>
    <w:p w:rsidR="004D56F2" w:rsidRDefault="004D56F2" w:rsidP="000F2596">
      <w:pPr>
        <w:spacing w:before="100" w:beforeAutospacing="1" w:after="100" w:afterAutospacing="1" w:line="240" w:lineRule="auto"/>
        <w:ind w:left="0" w:firstLine="0"/>
        <w:jc w:val="left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>6. kyselá tekutina</w:t>
      </w:r>
    </w:p>
    <w:p w:rsidR="004D56F2" w:rsidRDefault="004D56F2" w:rsidP="000F2596">
      <w:pPr>
        <w:spacing w:before="100" w:beforeAutospacing="1" w:after="100" w:afterAutospacing="1" w:line="240" w:lineRule="auto"/>
        <w:ind w:left="0" w:firstLine="0"/>
        <w:jc w:val="left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>7. vzácná tekutina</w:t>
      </w:r>
    </w:p>
    <w:p w:rsidR="004D56F2" w:rsidRDefault="004D56F2" w:rsidP="000F2596">
      <w:pPr>
        <w:pBdr>
          <w:bottom w:val="single" w:sz="6" w:space="1" w:color="auto"/>
        </w:pBdr>
        <w:spacing w:before="100" w:beforeAutospacing="1" w:after="100" w:afterAutospacing="1" w:line="240" w:lineRule="auto"/>
        <w:ind w:left="0" w:firstLine="0"/>
        <w:jc w:val="left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>8. jméno žirafy – knižní hrdinky</w:t>
      </w:r>
    </w:p>
    <w:p w:rsidR="000C1873" w:rsidRDefault="000C1873" w:rsidP="000F2596">
      <w:pPr>
        <w:pBdr>
          <w:bottom w:val="single" w:sz="6" w:space="1" w:color="auto"/>
        </w:pBdr>
        <w:spacing w:before="100" w:beforeAutospacing="1" w:after="100" w:afterAutospacing="1" w:line="240" w:lineRule="auto"/>
        <w:ind w:left="0" w:firstLine="0"/>
        <w:jc w:val="left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0C1873" w:rsidRDefault="000C1873" w:rsidP="000F2596">
      <w:pPr>
        <w:pBdr>
          <w:bottom w:val="single" w:sz="6" w:space="1" w:color="auto"/>
        </w:pBdr>
        <w:spacing w:before="100" w:beforeAutospacing="1" w:after="100" w:afterAutospacing="1" w:line="240" w:lineRule="auto"/>
        <w:ind w:left="0" w:firstLine="0"/>
        <w:jc w:val="left"/>
        <w:rPr>
          <w:rFonts w:ascii="Times New Roman" w:eastAsia="Times New Roman" w:hAnsi="Times New Roman"/>
          <w:sz w:val="24"/>
          <w:szCs w:val="24"/>
          <w:lang w:eastAsia="cs-CZ"/>
        </w:rPr>
      </w:pPr>
    </w:p>
    <w:tbl>
      <w:tblPr>
        <w:tblStyle w:val="Mkatabulky"/>
        <w:tblW w:w="0" w:type="auto"/>
        <w:tblLook w:val="04A0"/>
      </w:tblPr>
      <w:tblGrid>
        <w:gridCol w:w="1157"/>
        <w:gridCol w:w="1157"/>
        <w:gridCol w:w="1157"/>
        <w:gridCol w:w="1157"/>
        <w:gridCol w:w="1158"/>
        <w:gridCol w:w="1158"/>
        <w:gridCol w:w="1158"/>
        <w:gridCol w:w="1158"/>
      </w:tblGrid>
      <w:tr w:rsidR="000C1873" w:rsidTr="000C1873">
        <w:trPr>
          <w:trHeight w:val="582"/>
        </w:trPr>
        <w:tc>
          <w:tcPr>
            <w:tcW w:w="1157" w:type="dxa"/>
            <w:tcBorders>
              <w:bottom w:val="single" w:sz="4" w:space="0" w:color="auto"/>
            </w:tcBorders>
            <w:vAlign w:val="center"/>
          </w:tcPr>
          <w:p w:rsidR="000C1873" w:rsidRDefault="000C1873" w:rsidP="000C1873">
            <w:pPr>
              <w:spacing w:before="100" w:beforeAutospacing="1" w:after="100" w:afterAutospacing="1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vAlign w:val="center"/>
          </w:tcPr>
          <w:p w:rsidR="000C1873" w:rsidRDefault="000C1873" w:rsidP="000C1873">
            <w:pPr>
              <w:spacing w:before="100" w:beforeAutospacing="1" w:after="100" w:afterAutospacing="1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1157" w:type="dxa"/>
            <w:vAlign w:val="center"/>
          </w:tcPr>
          <w:p w:rsidR="000C1873" w:rsidRDefault="000C1873" w:rsidP="000C1873">
            <w:pPr>
              <w:spacing w:before="100" w:beforeAutospacing="1" w:after="100" w:afterAutospacing="1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1157" w:type="dxa"/>
            <w:vAlign w:val="center"/>
          </w:tcPr>
          <w:p w:rsidR="000C1873" w:rsidRDefault="000C1873" w:rsidP="000C1873">
            <w:pPr>
              <w:spacing w:before="100" w:beforeAutospacing="1" w:after="100" w:afterAutospacing="1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1158" w:type="dxa"/>
            <w:vAlign w:val="center"/>
          </w:tcPr>
          <w:p w:rsidR="000C1873" w:rsidRDefault="000C1873" w:rsidP="000C1873">
            <w:pPr>
              <w:spacing w:before="100" w:beforeAutospacing="1" w:after="100" w:afterAutospacing="1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5</w:t>
            </w:r>
          </w:p>
        </w:tc>
        <w:tc>
          <w:tcPr>
            <w:tcW w:w="1158" w:type="dxa"/>
            <w:vAlign w:val="center"/>
          </w:tcPr>
          <w:p w:rsidR="000C1873" w:rsidRDefault="000C1873" w:rsidP="000C1873">
            <w:pPr>
              <w:spacing w:before="100" w:beforeAutospacing="1" w:after="100" w:afterAutospacing="1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6</w:t>
            </w:r>
          </w:p>
        </w:tc>
        <w:tc>
          <w:tcPr>
            <w:tcW w:w="1158" w:type="dxa"/>
            <w:vAlign w:val="center"/>
          </w:tcPr>
          <w:p w:rsidR="000C1873" w:rsidRDefault="000C1873" w:rsidP="000C1873">
            <w:pPr>
              <w:spacing w:before="100" w:beforeAutospacing="1" w:after="100" w:afterAutospacing="1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7</w:t>
            </w:r>
          </w:p>
        </w:tc>
        <w:tc>
          <w:tcPr>
            <w:tcW w:w="1158" w:type="dxa"/>
            <w:vAlign w:val="center"/>
          </w:tcPr>
          <w:p w:rsidR="000C1873" w:rsidRDefault="000C1873" w:rsidP="000C1873">
            <w:pPr>
              <w:spacing w:before="100" w:beforeAutospacing="1" w:after="100" w:afterAutospacing="1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8</w:t>
            </w:r>
          </w:p>
        </w:tc>
      </w:tr>
      <w:tr w:rsidR="000C1873" w:rsidTr="000C1873">
        <w:trPr>
          <w:trHeight w:val="582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C1873" w:rsidRDefault="000C1873" w:rsidP="000C1873">
            <w:pPr>
              <w:spacing w:before="100" w:beforeAutospacing="1" w:after="100" w:afterAutospacing="1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C1873" w:rsidRDefault="000C1873" w:rsidP="000F2596">
            <w:pPr>
              <w:spacing w:before="100" w:beforeAutospacing="1" w:after="100" w:afterAutospacing="1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1157" w:type="dxa"/>
            <w:tcBorders>
              <w:left w:val="single" w:sz="4" w:space="0" w:color="auto"/>
            </w:tcBorders>
            <w:shd w:val="clear" w:color="auto" w:fill="FFFF00"/>
            <w:vAlign w:val="center"/>
          </w:tcPr>
          <w:p w:rsidR="000C1873" w:rsidRDefault="000C1873" w:rsidP="000F2596">
            <w:pPr>
              <w:spacing w:before="100" w:beforeAutospacing="1" w:after="100" w:afterAutospacing="1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1157" w:type="dxa"/>
            <w:shd w:val="clear" w:color="auto" w:fill="FFFF00"/>
            <w:vAlign w:val="center"/>
          </w:tcPr>
          <w:p w:rsidR="000C1873" w:rsidRDefault="000C1873" w:rsidP="000F2596">
            <w:pPr>
              <w:spacing w:before="100" w:beforeAutospacing="1" w:after="100" w:afterAutospacing="1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1158" w:type="dxa"/>
            <w:shd w:val="clear" w:color="auto" w:fill="FFFF00"/>
            <w:vAlign w:val="center"/>
          </w:tcPr>
          <w:p w:rsidR="000C1873" w:rsidRDefault="000C1873" w:rsidP="000F2596">
            <w:pPr>
              <w:spacing w:before="100" w:beforeAutospacing="1" w:after="100" w:afterAutospacing="1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1158" w:type="dxa"/>
            <w:shd w:val="clear" w:color="auto" w:fill="FFFF00"/>
            <w:vAlign w:val="center"/>
          </w:tcPr>
          <w:p w:rsidR="000C1873" w:rsidRDefault="000C1873" w:rsidP="000F2596">
            <w:pPr>
              <w:spacing w:before="100" w:beforeAutospacing="1" w:after="100" w:afterAutospacing="1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1158" w:type="dxa"/>
            <w:shd w:val="clear" w:color="auto" w:fill="FFFF00"/>
            <w:vAlign w:val="center"/>
          </w:tcPr>
          <w:p w:rsidR="000C1873" w:rsidRDefault="000C1873" w:rsidP="000F2596">
            <w:pPr>
              <w:spacing w:before="100" w:beforeAutospacing="1" w:after="100" w:afterAutospacing="1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1158" w:type="dxa"/>
            <w:shd w:val="clear" w:color="auto" w:fill="FFFF00"/>
            <w:vAlign w:val="center"/>
          </w:tcPr>
          <w:p w:rsidR="000C1873" w:rsidRDefault="000C1873" w:rsidP="000F2596">
            <w:pPr>
              <w:spacing w:before="100" w:beforeAutospacing="1" w:after="100" w:afterAutospacing="1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</w:tr>
      <w:tr w:rsidR="000C1873" w:rsidTr="000C1873">
        <w:trPr>
          <w:trHeight w:val="582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873" w:rsidRDefault="00E5378A" w:rsidP="000C1873">
            <w:pPr>
              <w:spacing w:before="100" w:beforeAutospacing="1" w:after="100" w:afterAutospacing="1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Á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873" w:rsidRDefault="000C1873" w:rsidP="000F2596">
            <w:pPr>
              <w:spacing w:before="100" w:beforeAutospacing="1" w:after="100" w:afterAutospacing="1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1157" w:type="dxa"/>
            <w:tcBorders>
              <w:left w:val="single" w:sz="4" w:space="0" w:color="auto"/>
            </w:tcBorders>
            <w:vAlign w:val="center"/>
          </w:tcPr>
          <w:p w:rsidR="000C1873" w:rsidRDefault="00E5378A" w:rsidP="000F2596">
            <w:pPr>
              <w:spacing w:before="100" w:beforeAutospacing="1" w:after="100" w:afterAutospacing="1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</w:t>
            </w:r>
          </w:p>
        </w:tc>
        <w:tc>
          <w:tcPr>
            <w:tcW w:w="1157" w:type="dxa"/>
            <w:vAlign w:val="center"/>
          </w:tcPr>
          <w:p w:rsidR="000C1873" w:rsidRDefault="00E5378A" w:rsidP="000F2596">
            <w:pPr>
              <w:spacing w:before="100" w:beforeAutospacing="1" w:after="100" w:afterAutospacing="1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CH</w:t>
            </w:r>
          </w:p>
        </w:tc>
        <w:tc>
          <w:tcPr>
            <w:tcW w:w="1158" w:type="dxa"/>
            <w:vAlign w:val="center"/>
          </w:tcPr>
          <w:p w:rsidR="000C1873" w:rsidRDefault="000C1873" w:rsidP="000F2596">
            <w:pPr>
              <w:spacing w:before="100" w:beforeAutospacing="1" w:after="100" w:afterAutospacing="1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1158" w:type="dxa"/>
            <w:vAlign w:val="center"/>
          </w:tcPr>
          <w:p w:rsidR="000C1873" w:rsidRDefault="00E5378A" w:rsidP="000F2596">
            <w:pPr>
              <w:spacing w:before="100" w:beforeAutospacing="1" w:after="100" w:afterAutospacing="1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C</w:t>
            </w:r>
          </w:p>
        </w:tc>
        <w:tc>
          <w:tcPr>
            <w:tcW w:w="1158" w:type="dxa"/>
            <w:vAlign w:val="center"/>
          </w:tcPr>
          <w:p w:rsidR="000C1873" w:rsidRDefault="000C1873" w:rsidP="000F2596">
            <w:pPr>
              <w:spacing w:before="100" w:beforeAutospacing="1" w:after="100" w:afterAutospacing="1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1158" w:type="dxa"/>
            <w:vAlign w:val="center"/>
          </w:tcPr>
          <w:p w:rsidR="000C1873" w:rsidRDefault="00E5378A" w:rsidP="000F2596">
            <w:pPr>
              <w:spacing w:before="100" w:beforeAutospacing="1" w:after="100" w:afterAutospacing="1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</w:t>
            </w:r>
          </w:p>
        </w:tc>
      </w:tr>
      <w:tr w:rsidR="000C1873" w:rsidTr="000C1873">
        <w:trPr>
          <w:trHeight w:val="582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873" w:rsidRDefault="000C1873" w:rsidP="000C1873">
            <w:pPr>
              <w:spacing w:before="100" w:beforeAutospacing="1" w:after="100" w:afterAutospacing="1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873" w:rsidRDefault="000C1873" w:rsidP="000F2596">
            <w:pPr>
              <w:spacing w:before="100" w:beforeAutospacing="1" w:after="100" w:afterAutospacing="1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1157" w:type="dxa"/>
            <w:tcBorders>
              <w:left w:val="single" w:sz="4" w:space="0" w:color="auto"/>
            </w:tcBorders>
            <w:vAlign w:val="center"/>
          </w:tcPr>
          <w:p w:rsidR="000C1873" w:rsidRDefault="000C1873" w:rsidP="000F2596">
            <w:pPr>
              <w:spacing w:before="100" w:beforeAutospacing="1" w:after="100" w:afterAutospacing="1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1157" w:type="dxa"/>
            <w:tcBorders>
              <w:bottom w:val="single" w:sz="4" w:space="0" w:color="000000" w:themeColor="text1"/>
            </w:tcBorders>
            <w:vAlign w:val="center"/>
          </w:tcPr>
          <w:p w:rsidR="000C1873" w:rsidRDefault="000C1873" w:rsidP="000F2596">
            <w:pPr>
              <w:spacing w:before="100" w:beforeAutospacing="1" w:after="100" w:afterAutospacing="1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1158" w:type="dxa"/>
            <w:vAlign w:val="center"/>
          </w:tcPr>
          <w:p w:rsidR="000C1873" w:rsidRDefault="00E5378A" w:rsidP="000F2596">
            <w:pPr>
              <w:spacing w:before="100" w:beforeAutospacing="1" w:after="100" w:afterAutospacing="1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H</w:t>
            </w:r>
          </w:p>
        </w:tc>
        <w:tc>
          <w:tcPr>
            <w:tcW w:w="1158" w:type="dxa"/>
            <w:vAlign w:val="center"/>
          </w:tcPr>
          <w:p w:rsidR="000C1873" w:rsidRDefault="000C1873" w:rsidP="000F2596">
            <w:pPr>
              <w:spacing w:before="100" w:beforeAutospacing="1" w:after="100" w:afterAutospacing="1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1158" w:type="dxa"/>
            <w:vAlign w:val="center"/>
          </w:tcPr>
          <w:p w:rsidR="000C1873" w:rsidRDefault="00E5378A" w:rsidP="000F2596">
            <w:pPr>
              <w:spacing w:before="100" w:beforeAutospacing="1" w:after="100" w:afterAutospacing="1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1158" w:type="dxa"/>
            <w:vAlign w:val="center"/>
          </w:tcPr>
          <w:p w:rsidR="000C1873" w:rsidRDefault="000C1873" w:rsidP="000F2596">
            <w:pPr>
              <w:spacing w:before="100" w:beforeAutospacing="1" w:after="100" w:afterAutospacing="1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</w:tr>
      <w:tr w:rsidR="000C1873" w:rsidTr="000C1873">
        <w:trPr>
          <w:trHeight w:val="582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873" w:rsidRDefault="00E5378A" w:rsidP="000C1873">
            <w:pPr>
              <w:spacing w:before="100" w:beforeAutospacing="1" w:after="100" w:afterAutospacing="1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Y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873" w:rsidRDefault="000C1873" w:rsidP="000F2596">
            <w:pPr>
              <w:spacing w:before="100" w:beforeAutospacing="1" w:after="100" w:afterAutospacing="1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1157" w:type="dxa"/>
            <w:tcBorders>
              <w:left w:val="single" w:sz="4" w:space="0" w:color="auto"/>
            </w:tcBorders>
            <w:vAlign w:val="center"/>
          </w:tcPr>
          <w:p w:rsidR="000C1873" w:rsidRDefault="000C1873" w:rsidP="000F2596">
            <w:pPr>
              <w:spacing w:before="100" w:beforeAutospacing="1" w:after="100" w:afterAutospacing="1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1157" w:type="dxa"/>
            <w:tcBorders>
              <w:bottom w:val="nil"/>
            </w:tcBorders>
            <w:vAlign w:val="center"/>
          </w:tcPr>
          <w:p w:rsidR="000C1873" w:rsidRDefault="000C1873" w:rsidP="000F2596">
            <w:pPr>
              <w:spacing w:before="100" w:beforeAutospacing="1" w:after="100" w:afterAutospacing="1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1158" w:type="dxa"/>
            <w:vAlign w:val="center"/>
          </w:tcPr>
          <w:p w:rsidR="000C1873" w:rsidRDefault="000C1873" w:rsidP="000F2596">
            <w:pPr>
              <w:spacing w:before="100" w:beforeAutospacing="1" w:after="100" w:afterAutospacing="1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1158" w:type="dxa"/>
            <w:tcBorders>
              <w:bottom w:val="single" w:sz="4" w:space="0" w:color="000000" w:themeColor="text1"/>
            </w:tcBorders>
            <w:vAlign w:val="center"/>
          </w:tcPr>
          <w:p w:rsidR="000C1873" w:rsidRDefault="000C1873" w:rsidP="000F2596">
            <w:pPr>
              <w:spacing w:before="100" w:beforeAutospacing="1" w:after="100" w:afterAutospacing="1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1158" w:type="dxa"/>
            <w:tcBorders>
              <w:bottom w:val="single" w:sz="4" w:space="0" w:color="000000" w:themeColor="text1"/>
            </w:tcBorders>
            <w:vAlign w:val="center"/>
          </w:tcPr>
          <w:p w:rsidR="000C1873" w:rsidRDefault="000C1873" w:rsidP="000F2596">
            <w:pPr>
              <w:spacing w:before="100" w:beforeAutospacing="1" w:after="100" w:afterAutospacing="1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1158" w:type="dxa"/>
            <w:vAlign w:val="center"/>
          </w:tcPr>
          <w:p w:rsidR="000C1873" w:rsidRDefault="00E5378A" w:rsidP="000F2596">
            <w:pPr>
              <w:spacing w:before="100" w:beforeAutospacing="1" w:after="100" w:afterAutospacing="1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N</w:t>
            </w:r>
          </w:p>
        </w:tc>
      </w:tr>
      <w:tr w:rsidR="000C1873" w:rsidTr="000C1873">
        <w:trPr>
          <w:trHeight w:val="582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873" w:rsidRDefault="000C1873" w:rsidP="000C1873">
            <w:pPr>
              <w:spacing w:before="100" w:beforeAutospacing="1" w:after="100" w:afterAutospacing="1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873" w:rsidRDefault="00E5378A" w:rsidP="000F2596">
            <w:pPr>
              <w:spacing w:before="100" w:beforeAutospacing="1" w:after="100" w:afterAutospacing="1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</w:t>
            </w:r>
          </w:p>
        </w:tc>
        <w:tc>
          <w:tcPr>
            <w:tcW w:w="1157" w:type="dxa"/>
            <w:tcBorders>
              <w:left w:val="single" w:sz="4" w:space="0" w:color="auto"/>
              <w:bottom w:val="single" w:sz="4" w:space="0" w:color="000000" w:themeColor="text1"/>
            </w:tcBorders>
            <w:vAlign w:val="center"/>
          </w:tcPr>
          <w:p w:rsidR="000C1873" w:rsidRDefault="000C1873" w:rsidP="000F2596">
            <w:pPr>
              <w:spacing w:before="100" w:beforeAutospacing="1" w:after="100" w:afterAutospacing="1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1157" w:type="dxa"/>
            <w:tcBorders>
              <w:top w:val="nil"/>
              <w:bottom w:val="nil"/>
            </w:tcBorders>
            <w:vAlign w:val="center"/>
          </w:tcPr>
          <w:p w:rsidR="000C1873" w:rsidRDefault="000C1873" w:rsidP="000F2596">
            <w:pPr>
              <w:spacing w:before="100" w:beforeAutospacing="1" w:after="100" w:afterAutospacing="1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1158" w:type="dxa"/>
            <w:tcBorders>
              <w:bottom w:val="single" w:sz="4" w:space="0" w:color="000000" w:themeColor="text1"/>
            </w:tcBorders>
            <w:vAlign w:val="center"/>
          </w:tcPr>
          <w:p w:rsidR="000C1873" w:rsidRDefault="000C1873" w:rsidP="000F2596">
            <w:pPr>
              <w:spacing w:before="100" w:beforeAutospacing="1" w:after="100" w:afterAutospacing="1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1158" w:type="dxa"/>
            <w:tcBorders>
              <w:bottom w:val="nil"/>
              <w:right w:val="nil"/>
            </w:tcBorders>
            <w:vAlign w:val="center"/>
          </w:tcPr>
          <w:p w:rsidR="000C1873" w:rsidRDefault="000C1873" w:rsidP="000F2596">
            <w:pPr>
              <w:spacing w:before="100" w:beforeAutospacing="1" w:after="100" w:afterAutospacing="1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1158" w:type="dxa"/>
            <w:tcBorders>
              <w:left w:val="nil"/>
              <w:bottom w:val="nil"/>
            </w:tcBorders>
            <w:vAlign w:val="center"/>
          </w:tcPr>
          <w:p w:rsidR="000C1873" w:rsidRDefault="000C1873" w:rsidP="000F2596">
            <w:pPr>
              <w:spacing w:before="100" w:beforeAutospacing="1" w:after="100" w:afterAutospacing="1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1158" w:type="dxa"/>
            <w:tcBorders>
              <w:bottom w:val="single" w:sz="4" w:space="0" w:color="000000" w:themeColor="text1"/>
            </w:tcBorders>
            <w:vAlign w:val="center"/>
          </w:tcPr>
          <w:p w:rsidR="000C1873" w:rsidRDefault="000C1873" w:rsidP="000F2596">
            <w:pPr>
              <w:spacing w:before="100" w:beforeAutospacing="1" w:after="100" w:afterAutospacing="1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</w:tr>
      <w:tr w:rsidR="000C1873" w:rsidTr="000C1873">
        <w:trPr>
          <w:trHeight w:val="582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873" w:rsidRDefault="000C1873" w:rsidP="000C1873">
            <w:pPr>
              <w:spacing w:before="100" w:beforeAutospacing="1" w:after="100" w:afterAutospacing="1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0C1873" w:rsidRDefault="000C1873" w:rsidP="000F2596">
            <w:pPr>
              <w:spacing w:before="100" w:beforeAutospacing="1" w:after="100" w:afterAutospacing="1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1157" w:type="dxa"/>
            <w:tcBorders>
              <w:left w:val="nil"/>
              <w:bottom w:val="nil"/>
              <w:right w:val="nil"/>
            </w:tcBorders>
            <w:vAlign w:val="center"/>
          </w:tcPr>
          <w:p w:rsidR="000C1873" w:rsidRDefault="000C1873" w:rsidP="000F2596">
            <w:pPr>
              <w:spacing w:before="100" w:beforeAutospacing="1" w:after="100" w:afterAutospacing="1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C1873" w:rsidRDefault="000C1873" w:rsidP="000F2596">
            <w:pPr>
              <w:spacing w:before="100" w:beforeAutospacing="1" w:after="100" w:afterAutospacing="1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1158" w:type="dxa"/>
            <w:tcBorders>
              <w:left w:val="nil"/>
              <w:bottom w:val="nil"/>
              <w:right w:val="nil"/>
            </w:tcBorders>
            <w:vAlign w:val="center"/>
          </w:tcPr>
          <w:p w:rsidR="000C1873" w:rsidRDefault="000C1873" w:rsidP="000F2596">
            <w:pPr>
              <w:spacing w:before="100" w:beforeAutospacing="1" w:after="100" w:afterAutospacing="1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C1873" w:rsidRDefault="000C1873" w:rsidP="000F2596">
            <w:pPr>
              <w:spacing w:before="100" w:beforeAutospacing="1" w:after="100" w:afterAutospacing="1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C1873" w:rsidRDefault="000C1873" w:rsidP="000F2596">
            <w:pPr>
              <w:spacing w:before="100" w:beforeAutospacing="1" w:after="100" w:afterAutospacing="1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1158" w:type="dxa"/>
            <w:tcBorders>
              <w:left w:val="nil"/>
              <w:bottom w:val="nil"/>
              <w:right w:val="nil"/>
            </w:tcBorders>
            <w:vAlign w:val="center"/>
          </w:tcPr>
          <w:p w:rsidR="000C1873" w:rsidRDefault="000C1873" w:rsidP="000F2596">
            <w:pPr>
              <w:spacing w:before="100" w:beforeAutospacing="1" w:after="100" w:afterAutospacing="1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</w:tr>
      <w:tr w:rsidR="000C1873" w:rsidTr="000C1873">
        <w:trPr>
          <w:trHeight w:val="582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873" w:rsidRDefault="000C1873" w:rsidP="000C1873">
            <w:pPr>
              <w:spacing w:before="100" w:beforeAutospacing="1" w:after="100" w:afterAutospacing="1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115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0C1873" w:rsidRDefault="000C1873" w:rsidP="000F2596">
            <w:pPr>
              <w:spacing w:before="100" w:beforeAutospacing="1" w:after="100" w:afterAutospacing="1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C1873" w:rsidRDefault="000C1873" w:rsidP="000F2596">
            <w:pPr>
              <w:spacing w:before="100" w:beforeAutospacing="1" w:after="100" w:afterAutospacing="1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C1873" w:rsidRDefault="000C1873" w:rsidP="000F2596">
            <w:pPr>
              <w:spacing w:before="100" w:beforeAutospacing="1" w:after="100" w:afterAutospacing="1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C1873" w:rsidRDefault="000C1873" w:rsidP="000F2596">
            <w:pPr>
              <w:spacing w:before="100" w:beforeAutospacing="1" w:after="100" w:afterAutospacing="1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C1873" w:rsidRDefault="000C1873" w:rsidP="000F2596">
            <w:pPr>
              <w:spacing w:before="100" w:beforeAutospacing="1" w:after="100" w:afterAutospacing="1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C1873" w:rsidRDefault="000C1873" w:rsidP="000F2596">
            <w:pPr>
              <w:spacing w:before="100" w:beforeAutospacing="1" w:after="100" w:afterAutospacing="1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C1873" w:rsidRDefault="000C1873" w:rsidP="000F2596">
            <w:pPr>
              <w:spacing w:before="100" w:beforeAutospacing="1" w:after="100" w:afterAutospacing="1"/>
              <w:ind w:left="0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</w:tr>
    </w:tbl>
    <w:p w:rsidR="000C1873" w:rsidRDefault="000C1873" w:rsidP="000F2596">
      <w:pPr>
        <w:pBdr>
          <w:bottom w:val="single" w:sz="6" w:space="1" w:color="auto"/>
        </w:pBdr>
        <w:spacing w:before="100" w:beforeAutospacing="1" w:after="100" w:afterAutospacing="1" w:line="240" w:lineRule="auto"/>
        <w:ind w:left="0" w:firstLine="0"/>
        <w:jc w:val="left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6C47A5" w:rsidRPr="003E4877" w:rsidRDefault="006C47A5" w:rsidP="000F2596">
      <w:pPr>
        <w:pBdr>
          <w:bottom w:val="single" w:sz="6" w:space="1" w:color="auto"/>
        </w:pBdr>
        <w:spacing w:before="100" w:beforeAutospacing="1" w:after="100" w:afterAutospacing="1" w:line="240" w:lineRule="auto"/>
        <w:ind w:left="0" w:firstLine="0"/>
        <w:jc w:val="left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6C47A5" w:rsidRDefault="006C47A5" w:rsidP="003B046C">
      <w:pPr>
        <w:ind w:left="0" w:firstLine="0"/>
      </w:pPr>
    </w:p>
    <w:p w:rsidR="006C47A5" w:rsidRPr="00E5378A" w:rsidRDefault="006C47A5" w:rsidP="003B046C">
      <w:pPr>
        <w:ind w:left="0" w:firstLine="0"/>
        <w:rPr>
          <w:color w:val="FF0000"/>
        </w:rPr>
      </w:pPr>
    </w:p>
    <w:p w:rsidR="002A7A5F" w:rsidRDefault="002A7A5F" w:rsidP="003B046C">
      <w:pPr>
        <w:ind w:left="0" w:firstLine="0"/>
      </w:pPr>
    </w:p>
    <w:p w:rsidR="002A7A5F" w:rsidRDefault="00E5378A" w:rsidP="003B046C">
      <w:pPr>
        <w:ind w:left="0" w:firstLine="0"/>
      </w:pPr>
      <w:r>
        <w:lastRenderedPageBreak/>
        <w:t>Zdroje:</w:t>
      </w:r>
    </w:p>
    <w:p w:rsidR="002A7A5F" w:rsidRDefault="002A7A5F" w:rsidP="003B046C">
      <w:pPr>
        <w:ind w:left="0" w:firstLine="0"/>
      </w:pPr>
    </w:p>
    <w:p w:rsidR="002A7A5F" w:rsidRDefault="002A7A5F" w:rsidP="002A7A5F">
      <w:pPr>
        <w:pStyle w:val="Odstavecseseznamem"/>
        <w:numPr>
          <w:ilvl w:val="0"/>
          <w:numId w:val="1"/>
        </w:numPr>
      </w:pPr>
      <w:hyperlink r:id="rId18" w:history="1">
        <w:r w:rsidRPr="003E024F">
          <w:rPr>
            <w:rStyle w:val="Hypertextovodkaz"/>
          </w:rPr>
          <w:t>http://upload.wikimedia.org/wikipedia/commons/thumb/f/f8/Ctin%C4%9Bves%2C_%C5%98%C3%ADp_a_obec.jhttp://upload.wikimedia.org/wikipedia/commons/thumb/d/dc/Rotunda</w:t>
        </w:r>
      </w:hyperlink>
    </w:p>
    <w:p w:rsidR="006C47A5" w:rsidRDefault="002A7A5F" w:rsidP="002A7A5F">
      <w:pPr>
        <w:pStyle w:val="Odstavecseseznamem"/>
        <w:numPr>
          <w:ilvl w:val="0"/>
          <w:numId w:val="1"/>
        </w:numPr>
      </w:pPr>
      <w:r w:rsidRPr="002A7A5F">
        <w:t>Rip.jpg/220px-RotundaRip.jpgpg/250px-Ctin%C4%9Bves%2C_%C5%98%C3%ADp_a_obec.jpg</w:t>
      </w:r>
    </w:p>
    <w:p w:rsidR="007F53C5" w:rsidRDefault="007F53C5" w:rsidP="002A7A5F">
      <w:pPr>
        <w:pStyle w:val="Odstavecseseznamem"/>
        <w:numPr>
          <w:ilvl w:val="0"/>
          <w:numId w:val="1"/>
        </w:numPr>
      </w:pPr>
      <w:r w:rsidRPr="007F53C5">
        <w:t>http://upload.wikimedia.org/wikipedia/commons/thumb/c/c8/Jaroslav_Seifert_1931.jpg/220px-Jaroslav_Seifert_1931.jpg</w:t>
      </w:r>
    </w:p>
    <w:sectPr w:rsidR="007F53C5" w:rsidSect="00E5378A">
      <w:footerReference w:type="default" r:id="rId19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7DCC" w:rsidRDefault="00797DCC" w:rsidP="003E4877">
      <w:pPr>
        <w:spacing w:line="240" w:lineRule="auto"/>
      </w:pPr>
      <w:r>
        <w:separator/>
      </w:r>
    </w:p>
  </w:endnote>
  <w:endnote w:type="continuationSeparator" w:id="1">
    <w:p w:rsidR="00797DCC" w:rsidRDefault="00797DCC" w:rsidP="003E487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877" w:rsidRDefault="003E4877">
    <w:pPr>
      <w:pStyle w:val="Zpat"/>
    </w:pPr>
  </w:p>
  <w:p w:rsidR="003E4877" w:rsidRDefault="003E4877" w:rsidP="003E4877">
    <w:pPr>
      <w:pStyle w:val="Zpat"/>
    </w:pPr>
    <w:r>
      <w:t>Tento materiál vytvořila Mgr. Helena Trnková v rámci projektu EU – peníze školám</w:t>
    </w:r>
  </w:p>
  <w:p w:rsidR="003E4877" w:rsidRDefault="003E4877" w:rsidP="003E4877">
    <w:pPr>
      <w:pStyle w:val="Zpat"/>
    </w:pPr>
  </w:p>
  <w:p w:rsidR="003E4877" w:rsidRDefault="003E487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7DCC" w:rsidRDefault="00797DCC" w:rsidP="003E4877">
      <w:pPr>
        <w:spacing w:line="240" w:lineRule="auto"/>
      </w:pPr>
      <w:r>
        <w:separator/>
      </w:r>
    </w:p>
  </w:footnote>
  <w:footnote w:type="continuationSeparator" w:id="1">
    <w:p w:rsidR="00797DCC" w:rsidRDefault="00797DCC" w:rsidP="003E487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BF3B9C"/>
    <w:multiLevelType w:val="hybridMultilevel"/>
    <w:tmpl w:val="15EC47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A967399"/>
    <w:multiLevelType w:val="hybridMultilevel"/>
    <w:tmpl w:val="1E865E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E4877"/>
    <w:rsid w:val="00011AF7"/>
    <w:rsid w:val="000C1873"/>
    <w:rsid w:val="000F2596"/>
    <w:rsid w:val="002A7A5F"/>
    <w:rsid w:val="003B046C"/>
    <w:rsid w:val="003E4877"/>
    <w:rsid w:val="004D56F2"/>
    <w:rsid w:val="00525D1F"/>
    <w:rsid w:val="00604AC0"/>
    <w:rsid w:val="006C47A5"/>
    <w:rsid w:val="00797DCC"/>
    <w:rsid w:val="007F53C5"/>
    <w:rsid w:val="008F7179"/>
    <w:rsid w:val="00A0634B"/>
    <w:rsid w:val="00CD2246"/>
    <w:rsid w:val="00E5378A"/>
    <w:rsid w:val="00FE5E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1412" w:hanging="1055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E4877"/>
    <w:rPr>
      <w:rFonts w:ascii="Calibri" w:eastAsia="Calibri" w:hAnsi="Calibri" w:cs="Times New Roman"/>
    </w:rPr>
  </w:style>
  <w:style w:type="paragraph" w:styleId="Nadpis1">
    <w:name w:val="heading 1"/>
    <w:basedOn w:val="Normln"/>
    <w:link w:val="Nadpis1Char"/>
    <w:uiPriority w:val="9"/>
    <w:qFormat/>
    <w:rsid w:val="003E4877"/>
    <w:pPr>
      <w:spacing w:before="100" w:beforeAutospacing="1" w:after="100" w:afterAutospacing="1" w:line="240" w:lineRule="auto"/>
      <w:ind w:left="0" w:firstLine="0"/>
      <w:jc w:val="left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4877"/>
    <w:pPr>
      <w:spacing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487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E4877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E4877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3E4877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E4877"/>
    <w:rPr>
      <w:rFonts w:ascii="Calibri" w:eastAsia="Calibri" w:hAnsi="Calibri" w:cs="Times New Roman"/>
    </w:rPr>
  </w:style>
  <w:style w:type="character" w:customStyle="1" w:styleId="Nadpis1Char">
    <w:name w:val="Nadpis 1 Char"/>
    <w:basedOn w:val="Standardnpsmoodstavce"/>
    <w:link w:val="Nadpis1"/>
    <w:uiPriority w:val="9"/>
    <w:rsid w:val="003E4877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customStyle="1" w:styleId="citat">
    <w:name w:val="citat"/>
    <w:basedOn w:val="Normln"/>
    <w:rsid w:val="003E4877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CD2246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A7A5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2A7A5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9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cs.wikipedia.org/wiki/Nobelova_cena" TargetMode="External"/><Relationship Id="rId18" Type="http://schemas.openxmlformats.org/officeDocument/2006/relationships/hyperlink" Target="http://upload.wikimedia.org/wikipedia/commons/thumb/f/f8/Ctin%C4%9Bves%2C_%C5%98%C3%ADp_a_obec.jhttp://upload.wikimedia.org/wikipedia/commons/thumb/d/dc/Rotunda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cs.wikipedia.org/wiki/Spisovatel" TargetMode="External"/><Relationship Id="rId17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cs.wikipedia.org/wiki/%C4%8Cesko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N%C3%A1rodn%C3%AD_um%C4%9Blec" TargetMode="External"/><Relationship Id="rId10" Type="http://schemas.openxmlformats.org/officeDocument/2006/relationships/hyperlink" Target="http://cs.wikipedia.org/wiki/1986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cs.wikipedia.org/wiki/1984" TargetMode="External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2603C0-5B0D-4367-A004-3DDE299B52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6</Pages>
  <Words>787</Words>
  <Characters>4650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Helča</dc:creator>
  <cp:keywords/>
  <dc:description/>
  <cp:lastModifiedBy>Helča</cp:lastModifiedBy>
  <cp:revision>4</cp:revision>
  <dcterms:created xsi:type="dcterms:W3CDTF">2013-10-27T19:58:00Z</dcterms:created>
  <dcterms:modified xsi:type="dcterms:W3CDTF">2013-10-28T19:26:00Z</dcterms:modified>
</cp:coreProperties>
</file>