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FAA" w:rsidRDefault="00A05FAA" w:rsidP="00A05FAA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A05FAA" w:rsidRDefault="00A05FAA" w:rsidP="00A05FA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93056" behindDoc="1" locked="0" layoutInCell="1" allowOverlap="1" wp14:anchorId="430F5C7F" wp14:editId="3F5C4F8D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3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A05FAA" w:rsidRDefault="00A05FAA" w:rsidP="00A05FAA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1434D9">
        <w:rPr>
          <w:color w:val="000000"/>
          <w:sz w:val="32"/>
          <w:szCs w:val="32"/>
        </w:rPr>
        <w:t xml:space="preserve"> 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VY_32_INOVACE_08_03_</w:t>
      </w:r>
      <w:r w:rsidR="00D715F7">
        <w:rPr>
          <w:b/>
          <w:sz w:val="48"/>
          <w:szCs w:val="48"/>
        </w:rPr>
        <w:t>1</w:t>
      </w:r>
      <w:r w:rsidR="00AA727D">
        <w:rPr>
          <w:b/>
          <w:sz w:val="48"/>
          <w:szCs w:val="48"/>
        </w:rPr>
        <w:t>5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D715F7">
        <w:rPr>
          <w:b/>
          <w:sz w:val="32"/>
          <w:szCs w:val="32"/>
        </w:rPr>
        <w:t>1</w:t>
      </w:r>
      <w:r w:rsidR="00AA727D">
        <w:rPr>
          <w:b/>
          <w:sz w:val="32"/>
          <w:szCs w:val="32"/>
        </w:rPr>
        <w:t>5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 w:rsidR="00AA727D">
        <w:rPr>
          <w:b/>
          <w:sz w:val="32"/>
          <w:szCs w:val="32"/>
        </w:rPr>
        <w:t>9.5</w:t>
      </w:r>
      <w:r>
        <w:rPr>
          <w:b/>
          <w:sz w:val="32"/>
          <w:szCs w:val="32"/>
        </w:rPr>
        <w:t>.2013</w:t>
      </w:r>
      <w:proofErr w:type="gramEnd"/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AA727D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A05FAA" w:rsidRDefault="00A05FAA" w:rsidP="00A05FAA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AA727D">
        <w:rPr>
          <w:b/>
          <w:sz w:val="32"/>
          <w:szCs w:val="32"/>
        </w:rPr>
        <w:t>Mnohoúhelníky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ind w:left="3540" w:hanging="35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 w:rsidR="00AA727D">
        <w:rPr>
          <w:sz w:val="32"/>
          <w:szCs w:val="32"/>
        </w:rPr>
        <w:t>Vlastnosti čtyřúhelníků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72"/>
          <w:szCs w:val="72"/>
        </w:rPr>
      </w:pPr>
    </w:p>
    <w:p w:rsidR="00A05FAA" w:rsidRPr="00F5358F" w:rsidRDefault="00A05FAA" w:rsidP="00A05FAA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A05FAA" w:rsidRPr="001434D9" w:rsidRDefault="00AA727D" w:rsidP="00A05FAA">
      <w:pPr>
        <w:rPr>
          <w:sz w:val="32"/>
          <w:szCs w:val="32"/>
        </w:rPr>
      </w:pPr>
      <w:r>
        <w:rPr>
          <w:sz w:val="32"/>
          <w:szCs w:val="32"/>
        </w:rPr>
        <w:t>Procvičování znalostí vlastností čtyřúhelníků</w:t>
      </w:r>
    </w:p>
    <w:p w:rsidR="00A05FAA" w:rsidRDefault="00A05FAA" w:rsidP="008026B5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AA727D">
        <w:rPr>
          <w:sz w:val="32"/>
          <w:szCs w:val="32"/>
        </w:rPr>
        <w:t>poznávání čtyřúhelníků podle délky stran, velikosti vnitřních úhlů a vlastností úhlopříček</w:t>
      </w:r>
    </w:p>
    <w:p w:rsidR="00D715F7" w:rsidRDefault="00D715F7" w:rsidP="008026B5">
      <w:pPr>
        <w:spacing w:after="0"/>
        <w:ind w:left="2124" w:hanging="2124"/>
        <w:rPr>
          <w:sz w:val="32"/>
          <w:szCs w:val="32"/>
        </w:rPr>
      </w:pPr>
      <w:r>
        <w:rPr>
          <w:sz w:val="32"/>
          <w:szCs w:val="32"/>
        </w:rPr>
        <w:tab/>
        <w:t>rozlišení shodných a podobných útvarů</w:t>
      </w:r>
    </w:p>
    <w:p w:rsidR="00A05FAA" w:rsidRDefault="00A05FAA" w:rsidP="00A05FAA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</w:p>
    <w:p w:rsidR="00A05FAA" w:rsidRPr="002E4C66" w:rsidRDefault="00A05FAA" w:rsidP="00A05FAA">
      <w:pPr>
        <w:spacing w:after="0"/>
        <w:rPr>
          <w:sz w:val="32"/>
          <w:szCs w:val="32"/>
        </w:rPr>
      </w:pPr>
    </w:p>
    <w:p w:rsidR="00A05FAA" w:rsidRDefault="00A05FAA" w:rsidP="00A05FAA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Společně se zopakují </w:t>
      </w:r>
      <w:r w:rsidR="00AA727D">
        <w:rPr>
          <w:sz w:val="32"/>
          <w:szCs w:val="32"/>
        </w:rPr>
        <w:t>vlastnosti čtyřúhelníků</w:t>
      </w:r>
    </w:p>
    <w:p w:rsidR="00AA727D" w:rsidRDefault="00D715F7" w:rsidP="00A05FAA">
      <w:pPr>
        <w:spacing w:after="0"/>
        <w:ind w:left="2124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</w:t>
      </w:r>
      <w:r w:rsidR="00AA727D">
        <w:rPr>
          <w:sz w:val="32"/>
          <w:szCs w:val="32"/>
        </w:rPr>
        <w:t>pracují</w:t>
      </w:r>
      <w:r>
        <w:rPr>
          <w:sz w:val="32"/>
          <w:szCs w:val="32"/>
        </w:rPr>
        <w:t xml:space="preserve"> na vytištěných pracovních listech </w:t>
      </w:r>
      <w:r w:rsidR="00AA727D">
        <w:rPr>
          <w:sz w:val="32"/>
          <w:szCs w:val="32"/>
        </w:rPr>
        <w:tab/>
      </w:r>
    </w:p>
    <w:p w:rsidR="00A05FAA" w:rsidRDefault="00D715F7" w:rsidP="00A05FAA">
      <w:pPr>
        <w:spacing w:after="0"/>
        <w:ind w:left="2124"/>
        <w:contextualSpacing/>
        <w:rPr>
          <w:sz w:val="32"/>
          <w:szCs w:val="32"/>
        </w:rPr>
      </w:pPr>
      <w:r>
        <w:rPr>
          <w:sz w:val="32"/>
          <w:szCs w:val="32"/>
        </w:rPr>
        <w:t>Jako kontrol</w:t>
      </w:r>
      <w:r w:rsidR="00D35ACD">
        <w:rPr>
          <w:sz w:val="32"/>
          <w:szCs w:val="32"/>
        </w:rPr>
        <w:t>u</w:t>
      </w:r>
      <w:r>
        <w:rPr>
          <w:sz w:val="32"/>
          <w:szCs w:val="32"/>
        </w:rPr>
        <w:t xml:space="preserve"> toto lze provést na interaktivní tabuli</w:t>
      </w:r>
      <w:r w:rsidR="00D35ACD">
        <w:rPr>
          <w:sz w:val="32"/>
          <w:szCs w:val="32"/>
        </w:rPr>
        <w:t xml:space="preserve"> </w:t>
      </w:r>
    </w:p>
    <w:p w:rsidR="00AA727D" w:rsidRDefault="00AA727D" w:rsidP="00A05FAA">
      <w:pPr>
        <w:spacing w:after="0"/>
        <w:ind w:left="2124"/>
        <w:contextualSpacing/>
        <w:rPr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A05FAA" w:rsidRDefault="00A05FAA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</w:t>
      </w:r>
      <w:r w:rsidR="00D715F7">
        <w:rPr>
          <w:sz w:val="32"/>
          <w:szCs w:val="32"/>
        </w:rPr>
        <w:t xml:space="preserve">znají </w:t>
      </w:r>
      <w:r w:rsidR="00AA727D">
        <w:rPr>
          <w:sz w:val="32"/>
          <w:szCs w:val="32"/>
        </w:rPr>
        <w:t>vlastnosti čtyřúhelníků</w:t>
      </w:r>
    </w:p>
    <w:p w:rsidR="00AA727D" w:rsidRDefault="00AA727D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A05FAA" w:rsidRPr="002E4C66" w:rsidRDefault="00A05FAA" w:rsidP="00A05FAA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A05FAA" w:rsidRPr="002E4C66" w:rsidRDefault="00AA727D" w:rsidP="00A05FAA">
      <w:pPr>
        <w:rPr>
          <w:sz w:val="32"/>
          <w:szCs w:val="32"/>
        </w:rPr>
      </w:pPr>
      <w:r>
        <w:rPr>
          <w:sz w:val="32"/>
          <w:szCs w:val="32"/>
        </w:rPr>
        <w:t>čtyřúhelníky, vlastnosti čtyřúhelníků, úhlopříčka</w:t>
      </w:r>
    </w:p>
    <w:p w:rsidR="00A05FAA" w:rsidRDefault="00A05FAA" w:rsidP="00A05FAA">
      <w:pPr>
        <w:rPr>
          <w:b/>
          <w:sz w:val="32"/>
          <w:szCs w:val="32"/>
        </w:rPr>
      </w:pPr>
    </w:p>
    <w:p w:rsidR="00D715F7" w:rsidRDefault="00D715F7" w:rsidP="00A05FAA">
      <w:pPr>
        <w:rPr>
          <w:b/>
          <w:sz w:val="32"/>
          <w:szCs w:val="32"/>
        </w:rPr>
      </w:pPr>
    </w:p>
    <w:p w:rsidR="00D715F7" w:rsidRDefault="00D715F7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D715F7" w:rsidRDefault="00AA727D" w:rsidP="00A13C6A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VLASTNOSTI NĚKTERÝCH ČTYŘÚHELNÍKŮ</w:t>
      </w:r>
      <w:r w:rsidR="00D715F7" w:rsidRPr="00A13C6A">
        <w:rPr>
          <w:b/>
          <w:sz w:val="48"/>
          <w:szCs w:val="48"/>
        </w:rPr>
        <w:t>:</w:t>
      </w:r>
    </w:p>
    <w:p w:rsidR="00AA727D" w:rsidRDefault="00AA727D" w:rsidP="00AA727D">
      <w:pPr>
        <w:ind w:firstLine="708"/>
        <w:rPr>
          <w:b/>
          <w:sz w:val="48"/>
          <w:szCs w:val="48"/>
        </w:rPr>
      </w:pPr>
      <w:r>
        <w:rPr>
          <w:b/>
          <w:sz w:val="48"/>
          <w:szCs w:val="48"/>
        </w:rPr>
        <w:t>čtverec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  <w:t>obdélník</w:t>
      </w:r>
    </w:p>
    <w:p w:rsidR="00AA727D" w:rsidRDefault="00AA727D" w:rsidP="00AA727D">
      <w:pPr>
        <w:spacing w:after="0"/>
        <w:rPr>
          <w:sz w:val="40"/>
          <w:szCs w:val="40"/>
        </w:rPr>
      </w:pPr>
      <w:r>
        <w:rPr>
          <w:sz w:val="40"/>
          <w:szCs w:val="40"/>
        </w:rPr>
        <w:t>stejné strany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protilehlé strany shodné</w:t>
      </w:r>
    </w:p>
    <w:p w:rsidR="00AA727D" w:rsidRDefault="00AA727D" w:rsidP="00AA727D">
      <w:pPr>
        <w:spacing w:after="0"/>
        <w:rPr>
          <w:sz w:val="40"/>
          <w:szCs w:val="40"/>
        </w:rPr>
      </w:pPr>
      <w:r>
        <w:rPr>
          <w:sz w:val="40"/>
          <w:szCs w:val="40"/>
        </w:rPr>
        <w:t>vnitřní úhly pravé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>vnitřní úhly pravé</w:t>
      </w:r>
    </w:p>
    <w:p w:rsidR="00AA727D" w:rsidRDefault="00AA727D" w:rsidP="00AA727D">
      <w:pPr>
        <w:spacing w:after="0"/>
        <w:ind w:firstLine="708"/>
        <w:rPr>
          <w:b/>
          <w:sz w:val="36"/>
          <w:szCs w:val="36"/>
        </w:rPr>
      </w:pPr>
      <w:r w:rsidRPr="00AA727D">
        <w:rPr>
          <w:b/>
          <w:sz w:val="36"/>
          <w:szCs w:val="36"/>
        </w:rPr>
        <w:t xml:space="preserve">úhlopříčky 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AA727D">
        <w:rPr>
          <w:b/>
          <w:sz w:val="36"/>
          <w:szCs w:val="36"/>
        </w:rPr>
        <w:t>úhlopříčky</w:t>
      </w:r>
      <w:r w:rsidRPr="00AA727D">
        <w:rPr>
          <w:b/>
          <w:sz w:val="36"/>
          <w:szCs w:val="36"/>
        </w:rPr>
        <w:t xml:space="preserve">  </w:t>
      </w:r>
    </w:p>
    <w:p w:rsidR="00AA727D" w:rsidRPr="00AA727D" w:rsidRDefault="00AA727D" w:rsidP="00AA727D">
      <w:pPr>
        <w:spacing w:after="0"/>
        <w:rPr>
          <w:sz w:val="36"/>
          <w:szCs w:val="36"/>
        </w:rPr>
      </w:pPr>
      <w:r>
        <w:rPr>
          <w:sz w:val="36"/>
          <w:szCs w:val="36"/>
        </w:rPr>
        <w:t>stejně dlouhé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>stejně dlouhé</w:t>
      </w:r>
    </w:p>
    <w:p w:rsidR="00AA727D" w:rsidRPr="00AA727D" w:rsidRDefault="00AA727D" w:rsidP="00AA727D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půlí se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 xml:space="preserve">půlí se </w:t>
      </w:r>
    </w:p>
    <w:p w:rsidR="00AA727D" w:rsidRDefault="00AA727D" w:rsidP="00AA727D">
      <w:pPr>
        <w:spacing w:after="0"/>
        <w:rPr>
          <w:sz w:val="36"/>
          <w:szCs w:val="36"/>
        </w:rPr>
      </w:pPr>
      <w:r>
        <w:rPr>
          <w:sz w:val="36"/>
          <w:szCs w:val="36"/>
        </w:rPr>
        <w:t>kolmé na sebe</w:t>
      </w:r>
    </w:p>
    <w:p w:rsidR="00AA727D" w:rsidRDefault="00AA727D" w:rsidP="00AA727D">
      <w:pPr>
        <w:spacing w:after="0"/>
        <w:rPr>
          <w:sz w:val="36"/>
          <w:szCs w:val="36"/>
        </w:rPr>
      </w:pPr>
    </w:p>
    <w:p w:rsidR="00AA727D" w:rsidRDefault="00AA727D" w:rsidP="00AA727D">
      <w:pPr>
        <w:ind w:firstLine="708"/>
        <w:rPr>
          <w:b/>
          <w:sz w:val="48"/>
          <w:szCs w:val="48"/>
        </w:rPr>
      </w:pPr>
      <w:r>
        <w:rPr>
          <w:b/>
          <w:sz w:val="48"/>
          <w:szCs w:val="48"/>
        </w:rPr>
        <w:t>koso</w:t>
      </w:r>
      <w:r>
        <w:rPr>
          <w:b/>
          <w:sz w:val="48"/>
          <w:szCs w:val="48"/>
        </w:rPr>
        <w:t>čtverec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>kos</w:t>
      </w:r>
      <w:r w:rsidR="00782A61">
        <w:rPr>
          <w:b/>
          <w:sz w:val="48"/>
          <w:szCs w:val="48"/>
        </w:rPr>
        <w:t>o</w:t>
      </w:r>
      <w:r>
        <w:rPr>
          <w:b/>
          <w:sz w:val="48"/>
          <w:szCs w:val="48"/>
        </w:rPr>
        <w:t>délník</w:t>
      </w:r>
    </w:p>
    <w:p w:rsidR="00AA727D" w:rsidRDefault="00AA727D" w:rsidP="00AA727D">
      <w:pPr>
        <w:spacing w:after="0"/>
        <w:rPr>
          <w:sz w:val="40"/>
          <w:szCs w:val="40"/>
        </w:rPr>
      </w:pPr>
      <w:r>
        <w:rPr>
          <w:sz w:val="40"/>
          <w:szCs w:val="40"/>
        </w:rPr>
        <w:t>stejné strany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protilehlé strany shodné</w:t>
      </w:r>
    </w:p>
    <w:p w:rsidR="00AA727D" w:rsidRDefault="00AA727D" w:rsidP="00AA727D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vnitřní úhly </w:t>
      </w:r>
      <w:proofErr w:type="gramStart"/>
      <w:r>
        <w:rPr>
          <w:sz w:val="40"/>
          <w:szCs w:val="40"/>
        </w:rPr>
        <w:t>nejsou</w:t>
      </w:r>
      <w:proofErr w:type="gramEnd"/>
      <w:r>
        <w:rPr>
          <w:sz w:val="40"/>
          <w:szCs w:val="40"/>
        </w:rPr>
        <w:t xml:space="preserve"> </w:t>
      </w:r>
      <w:r>
        <w:rPr>
          <w:sz w:val="40"/>
          <w:szCs w:val="40"/>
        </w:rPr>
        <w:t>pravé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vnitřní úhly </w:t>
      </w:r>
      <w:proofErr w:type="gramStart"/>
      <w:r>
        <w:rPr>
          <w:sz w:val="40"/>
          <w:szCs w:val="40"/>
        </w:rPr>
        <w:t>nejsou</w:t>
      </w:r>
      <w:proofErr w:type="gramEnd"/>
      <w:r>
        <w:rPr>
          <w:sz w:val="40"/>
          <w:szCs w:val="40"/>
        </w:rPr>
        <w:t xml:space="preserve"> </w:t>
      </w:r>
      <w:r>
        <w:rPr>
          <w:sz w:val="40"/>
          <w:szCs w:val="40"/>
        </w:rPr>
        <w:t>pravé</w:t>
      </w:r>
    </w:p>
    <w:p w:rsidR="00AA727D" w:rsidRDefault="00AA727D" w:rsidP="00AA727D">
      <w:pPr>
        <w:spacing w:after="0"/>
        <w:ind w:firstLine="708"/>
        <w:rPr>
          <w:b/>
          <w:sz w:val="36"/>
          <w:szCs w:val="36"/>
        </w:rPr>
      </w:pPr>
      <w:r w:rsidRPr="00AA727D">
        <w:rPr>
          <w:b/>
          <w:sz w:val="36"/>
          <w:szCs w:val="36"/>
        </w:rPr>
        <w:t xml:space="preserve">úhlopříčky 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AA727D">
        <w:rPr>
          <w:b/>
          <w:sz w:val="36"/>
          <w:szCs w:val="36"/>
        </w:rPr>
        <w:t xml:space="preserve">úhlopříčky  </w:t>
      </w:r>
    </w:p>
    <w:p w:rsidR="00AA727D" w:rsidRPr="00AA727D" w:rsidRDefault="00AA727D" w:rsidP="00AA727D">
      <w:pPr>
        <w:spacing w:after="0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různě </w:t>
      </w:r>
      <w:r>
        <w:rPr>
          <w:sz w:val="36"/>
          <w:szCs w:val="36"/>
        </w:rPr>
        <w:t xml:space="preserve"> dlouhé</w:t>
      </w:r>
      <w:proofErr w:type="gram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stejně dlouhé</w:t>
      </w:r>
    </w:p>
    <w:p w:rsidR="00AA727D" w:rsidRPr="00AA727D" w:rsidRDefault="00AA727D" w:rsidP="00AA727D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půlí se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půlí se </w:t>
      </w:r>
    </w:p>
    <w:p w:rsidR="00AA727D" w:rsidRPr="00AA727D" w:rsidRDefault="00AA727D" w:rsidP="00AA727D">
      <w:pPr>
        <w:spacing w:after="0"/>
        <w:rPr>
          <w:sz w:val="36"/>
          <w:szCs w:val="36"/>
        </w:rPr>
      </w:pPr>
      <w:r>
        <w:rPr>
          <w:sz w:val="36"/>
          <w:szCs w:val="36"/>
        </w:rPr>
        <w:t>kolmé na sebe</w:t>
      </w:r>
    </w:p>
    <w:p w:rsidR="00AA727D" w:rsidRDefault="00AA727D" w:rsidP="00AA727D">
      <w:pPr>
        <w:spacing w:after="0"/>
        <w:rPr>
          <w:sz w:val="36"/>
          <w:szCs w:val="36"/>
        </w:rPr>
      </w:pPr>
    </w:p>
    <w:p w:rsidR="00782A61" w:rsidRDefault="00782A61" w:rsidP="00782A61">
      <w:pPr>
        <w:ind w:firstLine="708"/>
        <w:rPr>
          <w:b/>
          <w:sz w:val="48"/>
          <w:szCs w:val="48"/>
        </w:rPr>
      </w:pPr>
      <w:r>
        <w:rPr>
          <w:b/>
          <w:sz w:val="48"/>
          <w:szCs w:val="48"/>
        </w:rPr>
        <w:t>lichoběžník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>deltoid</w:t>
      </w:r>
    </w:p>
    <w:p w:rsidR="00782A61" w:rsidRDefault="00782A61" w:rsidP="00782A61">
      <w:pPr>
        <w:spacing w:after="0"/>
        <w:ind w:left="4956" w:hanging="4956"/>
        <w:rPr>
          <w:sz w:val="40"/>
          <w:szCs w:val="40"/>
        </w:rPr>
      </w:pPr>
      <w:r>
        <w:rPr>
          <w:sz w:val="40"/>
          <w:szCs w:val="40"/>
        </w:rPr>
        <w:t>dvě</w:t>
      </w:r>
      <w:r>
        <w:rPr>
          <w:sz w:val="40"/>
          <w:szCs w:val="40"/>
        </w:rPr>
        <w:t xml:space="preserve"> strany</w:t>
      </w:r>
      <w:r>
        <w:rPr>
          <w:sz w:val="40"/>
          <w:szCs w:val="40"/>
        </w:rPr>
        <w:t xml:space="preserve"> rovnoběžné</w:t>
      </w:r>
      <w:r>
        <w:rPr>
          <w:sz w:val="40"/>
          <w:szCs w:val="40"/>
        </w:rPr>
        <w:tab/>
      </w:r>
      <w:r>
        <w:rPr>
          <w:sz w:val="40"/>
          <w:szCs w:val="40"/>
        </w:rPr>
        <w:t xml:space="preserve">dvojice sousedních stan </w:t>
      </w:r>
    </w:p>
    <w:p w:rsidR="00782A61" w:rsidRDefault="00782A61" w:rsidP="00782A61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dvě strany různoběžné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jsou stejně dlouhé</w:t>
      </w:r>
      <w:r>
        <w:rPr>
          <w:sz w:val="40"/>
          <w:szCs w:val="40"/>
        </w:rPr>
        <w:t xml:space="preserve"> </w:t>
      </w:r>
    </w:p>
    <w:p w:rsidR="00782A61" w:rsidRDefault="00782A61" w:rsidP="00782A61">
      <w:pPr>
        <w:spacing w:after="0"/>
        <w:rPr>
          <w:sz w:val="40"/>
          <w:szCs w:val="40"/>
        </w:rPr>
      </w:pPr>
    </w:p>
    <w:p w:rsidR="00782A61" w:rsidRDefault="00782A61" w:rsidP="00AA727D">
      <w:pPr>
        <w:spacing w:after="0"/>
        <w:rPr>
          <w:sz w:val="36"/>
          <w:szCs w:val="36"/>
        </w:rPr>
      </w:pPr>
    </w:p>
    <w:p w:rsidR="00782A61" w:rsidRDefault="00782A61" w:rsidP="00AA727D">
      <w:pPr>
        <w:spacing w:after="0"/>
        <w:rPr>
          <w:sz w:val="36"/>
          <w:szCs w:val="36"/>
        </w:rPr>
      </w:pPr>
    </w:p>
    <w:p w:rsidR="00DB5F57" w:rsidRDefault="00DB5F57" w:rsidP="00782A61">
      <w:pPr>
        <w:ind w:firstLine="708"/>
        <w:rPr>
          <w:b/>
          <w:sz w:val="48"/>
          <w:szCs w:val="48"/>
        </w:rPr>
      </w:pPr>
    </w:p>
    <w:p w:rsidR="00782A61" w:rsidRDefault="00DB5F57" w:rsidP="00782A61">
      <w:pPr>
        <w:ind w:firstLine="708"/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702272" behindDoc="0" locked="0" layoutInCell="1" allowOverlap="1" wp14:anchorId="69D631A9" wp14:editId="593C046C">
            <wp:simplePos x="0" y="0"/>
            <wp:positionH relativeFrom="column">
              <wp:posOffset>2752090</wp:posOffset>
            </wp:positionH>
            <wp:positionV relativeFrom="paragraph">
              <wp:posOffset>612775</wp:posOffset>
            </wp:positionV>
            <wp:extent cx="3262630" cy="2114550"/>
            <wp:effectExtent l="0" t="0" r="0" b="0"/>
            <wp:wrapTopAndBottom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701248" behindDoc="0" locked="0" layoutInCell="1" allowOverlap="1" wp14:anchorId="2D43FC68" wp14:editId="2436EAB0">
            <wp:simplePos x="0" y="0"/>
            <wp:positionH relativeFrom="column">
              <wp:posOffset>-23495</wp:posOffset>
            </wp:positionH>
            <wp:positionV relativeFrom="paragraph">
              <wp:posOffset>631825</wp:posOffset>
            </wp:positionV>
            <wp:extent cx="2040255" cy="2095500"/>
            <wp:effectExtent l="0" t="0" r="0" b="0"/>
            <wp:wrapTopAndBottom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A61">
        <w:rPr>
          <w:b/>
          <w:sz w:val="48"/>
          <w:szCs w:val="48"/>
        </w:rPr>
        <w:t>čtverec</w:t>
      </w:r>
      <w:r w:rsidR="00782A61">
        <w:rPr>
          <w:b/>
          <w:sz w:val="48"/>
          <w:szCs w:val="48"/>
        </w:rPr>
        <w:tab/>
      </w:r>
      <w:r w:rsidR="00782A61">
        <w:rPr>
          <w:b/>
          <w:sz w:val="48"/>
          <w:szCs w:val="48"/>
        </w:rPr>
        <w:tab/>
      </w:r>
      <w:r w:rsidR="00782A61">
        <w:rPr>
          <w:b/>
          <w:sz w:val="48"/>
          <w:szCs w:val="48"/>
        </w:rPr>
        <w:tab/>
      </w:r>
      <w:r w:rsidR="00782A61">
        <w:rPr>
          <w:b/>
          <w:sz w:val="48"/>
          <w:szCs w:val="48"/>
        </w:rPr>
        <w:tab/>
      </w:r>
      <w:r w:rsidR="00782A61">
        <w:rPr>
          <w:b/>
          <w:sz w:val="48"/>
          <w:szCs w:val="48"/>
        </w:rPr>
        <w:tab/>
      </w:r>
      <w:r w:rsidR="00782A61">
        <w:rPr>
          <w:b/>
          <w:sz w:val="48"/>
          <w:szCs w:val="48"/>
        </w:rPr>
        <w:tab/>
        <w:t>obdélník</w:t>
      </w:r>
    </w:p>
    <w:p w:rsidR="00782A61" w:rsidRDefault="00DB5F57" w:rsidP="00782A61">
      <w:pPr>
        <w:spacing w:after="0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03296" behindDoc="0" locked="0" layoutInCell="1" allowOverlap="1" wp14:anchorId="113222B5" wp14:editId="4B6A41C2">
            <wp:simplePos x="0" y="0"/>
            <wp:positionH relativeFrom="column">
              <wp:posOffset>-299720</wp:posOffset>
            </wp:positionH>
            <wp:positionV relativeFrom="paragraph">
              <wp:posOffset>3201035</wp:posOffset>
            </wp:positionV>
            <wp:extent cx="3152775" cy="1962150"/>
            <wp:effectExtent l="0" t="0" r="9525" b="0"/>
            <wp:wrapTopAndBottom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2A61" w:rsidRDefault="00DB5F57" w:rsidP="00782A61">
      <w:pPr>
        <w:ind w:firstLine="708"/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704320" behindDoc="0" locked="0" layoutInCell="1" allowOverlap="1" wp14:anchorId="6CDECAF7" wp14:editId="3A1D6748">
            <wp:simplePos x="0" y="0"/>
            <wp:positionH relativeFrom="column">
              <wp:posOffset>3129280</wp:posOffset>
            </wp:positionH>
            <wp:positionV relativeFrom="paragraph">
              <wp:posOffset>708025</wp:posOffset>
            </wp:positionV>
            <wp:extent cx="2990850" cy="1847850"/>
            <wp:effectExtent l="0" t="0" r="0" b="0"/>
            <wp:wrapTopAndBottom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A61">
        <w:rPr>
          <w:b/>
          <w:sz w:val="48"/>
          <w:szCs w:val="48"/>
        </w:rPr>
        <w:t>kosočtverec</w:t>
      </w:r>
      <w:r w:rsidR="00782A61">
        <w:rPr>
          <w:b/>
          <w:sz w:val="48"/>
          <w:szCs w:val="48"/>
        </w:rPr>
        <w:tab/>
      </w:r>
      <w:r w:rsidR="00782A61">
        <w:rPr>
          <w:b/>
          <w:sz w:val="48"/>
          <w:szCs w:val="48"/>
        </w:rPr>
        <w:tab/>
      </w:r>
      <w:r w:rsidR="00782A61">
        <w:rPr>
          <w:b/>
          <w:sz w:val="48"/>
          <w:szCs w:val="48"/>
        </w:rPr>
        <w:tab/>
      </w:r>
      <w:r w:rsidR="00782A61">
        <w:rPr>
          <w:b/>
          <w:sz w:val="48"/>
          <w:szCs w:val="48"/>
        </w:rPr>
        <w:tab/>
        <w:t>kosodélník</w:t>
      </w:r>
    </w:p>
    <w:p w:rsidR="00782A61" w:rsidRDefault="00863EC4" w:rsidP="00782A61">
      <w:pPr>
        <w:ind w:firstLine="708"/>
        <w:rPr>
          <w:b/>
          <w:sz w:val="48"/>
          <w:szCs w:val="48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05344" behindDoc="1" locked="0" layoutInCell="1" allowOverlap="1" wp14:anchorId="15F02884" wp14:editId="394F0C1F">
            <wp:simplePos x="0" y="0"/>
            <wp:positionH relativeFrom="column">
              <wp:posOffset>3253105</wp:posOffset>
            </wp:positionH>
            <wp:positionV relativeFrom="paragraph">
              <wp:posOffset>2844165</wp:posOffset>
            </wp:positionV>
            <wp:extent cx="2743200" cy="2990850"/>
            <wp:effectExtent l="0" t="0" r="0" b="0"/>
            <wp:wrapNone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5F57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06368" behindDoc="0" locked="0" layoutInCell="1" allowOverlap="1" wp14:anchorId="15779436" wp14:editId="277D88A7">
            <wp:simplePos x="0" y="0"/>
            <wp:positionH relativeFrom="column">
              <wp:posOffset>-375920</wp:posOffset>
            </wp:positionH>
            <wp:positionV relativeFrom="paragraph">
              <wp:posOffset>3286760</wp:posOffset>
            </wp:positionV>
            <wp:extent cx="3028950" cy="2105025"/>
            <wp:effectExtent l="0" t="0" r="0" b="9525"/>
            <wp:wrapTopAndBottom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A61">
        <w:rPr>
          <w:b/>
          <w:sz w:val="48"/>
          <w:szCs w:val="48"/>
        </w:rPr>
        <w:t>lichoběžník</w:t>
      </w:r>
      <w:r w:rsidR="00782A61">
        <w:rPr>
          <w:b/>
          <w:sz w:val="48"/>
          <w:szCs w:val="48"/>
        </w:rPr>
        <w:tab/>
      </w:r>
      <w:r w:rsidR="00782A61">
        <w:rPr>
          <w:b/>
          <w:sz w:val="48"/>
          <w:szCs w:val="48"/>
        </w:rPr>
        <w:tab/>
      </w:r>
      <w:r w:rsidR="00782A61">
        <w:rPr>
          <w:b/>
          <w:sz w:val="48"/>
          <w:szCs w:val="48"/>
        </w:rPr>
        <w:tab/>
      </w:r>
      <w:r w:rsidR="00782A61">
        <w:rPr>
          <w:b/>
          <w:sz w:val="48"/>
          <w:szCs w:val="48"/>
        </w:rPr>
        <w:tab/>
        <w:t>deltoid</w:t>
      </w:r>
    </w:p>
    <w:p w:rsidR="00DB5F57" w:rsidRDefault="00DB5F57" w:rsidP="00782A61">
      <w:pPr>
        <w:ind w:firstLine="708"/>
        <w:rPr>
          <w:b/>
          <w:sz w:val="48"/>
          <w:szCs w:val="48"/>
        </w:rPr>
      </w:pPr>
    </w:p>
    <w:tbl>
      <w:tblPr>
        <w:tblStyle w:val="Mkatabulky"/>
        <w:tblpPr w:leftFromText="141" w:rightFromText="141" w:vertAnchor="page" w:horzAnchor="margin" w:tblpXSpec="center" w:tblpY="3511"/>
        <w:tblW w:w="10031" w:type="dxa"/>
        <w:tblLook w:val="04A0" w:firstRow="1" w:lastRow="0" w:firstColumn="1" w:lastColumn="0" w:noHBand="0" w:noVBand="1"/>
      </w:tblPr>
      <w:tblGrid>
        <w:gridCol w:w="1772"/>
        <w:gridCol w:w="1085"/>
        <w:gridCol w:w="1242"/>
        <w:gridCol w:w="1639"/>
        <w:gridCol w:w="1489"/>
        <w:gridCol w:w="1547"/>
        <w:gridCol w:w="1257"/>
      </w:tblGrid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5" w:type="dxa"/>
          </w:tcPr>
          <w:p w:rsidR="00863EC4" w:rsidRPr="00863EC4" w:rsidRDefault="00863EC4" w:rsidP="00863EC4">
            <w:pPr>
              <w:jc w:val="center"/>
              <w:rPr>
                <w:b/>
                <w:sz w:val="28"/>
                <w:szCs w:val="28"/>
              </w:rPr>
            </w:pPr>
            <w:r w:rsidRPr="00863EC4">
              <w:rPr>
                <w:b/>
                <w:sz w:val="28"/>
                <w:szCs w:val="28"/>
              </w:rPr>
              <w:t>čtverec</w:t>
            </w:r>
          </w:p>
        </w:tc>
        <w:tc>
          <w:tcPr>
            <w:tcW w:w="1242" w:type="dxa"/>
          </w:tcPr>
          <w:p w:rsidR="00863EC4" w:rsidRPr="00863EC4" w:rsidRDefault="00863EC4" w:rsidP="00863EC4">
            <w:pPr>
              <w:jc w:val="center"/>
              <w:rPr>
                <w:b/>
                <w:sz w:val="28"/>
                <w:szCs w:val="28"/>
              </w:rPr>
            </w:pPr>
            <w:r w:rsidRPr="00863EC4">
              <w:rPr>
                <w:b/>
                <w:sz w:val="28"/>
                <w:szCs w:val="28"/>
              </w:rPr>
              <w:t>obdélník</w:t>
            </w:r>
          </w:p>
        </w:tc>
        <w:tc>
          <w:tcPr>
            <w:tcW w:w="1639" w:type="dxa"/>
          </w:tcPr>
          <w:p w:rsidR="00863EC4" w:rsidRPr="00863EC4" w:rsidRDefault="00863EC4" w:rsidP="00863EC4">
            <w:pPr>
              <w:jc w:val="center"/>
              <w:rPr>
                <w:b/>
                <w:sz w:val="28"/>
                <w:szCs w:val="28"/>
              </w:rPr>
            </w:pPr>
            <w:r w:rsidRPr="00863EC4">
              <w:rPr>
                <w:b/>
                <w:sz w:val="28"/>
                <w:szCs w:val="28"/>
              </w:rPr>
              <w:t>kosočtverec</w:t>
            </w:r>
          </w:p>
        </w:tc>
        <w:tc>
          <w:tcPr>
            <w:tcW w:w="1489" w:type="dxa"/>
          </w:tcPr>
          <w:p w:rsidR="00863EC4" w:rsidRPr="00863EC4" w:rsidRDefault="00863EC4" w:rsidP="00863EC4">
            <w:pPr>
              <w:jc w:val="center"/>
              <w:rPr>
                <w:b/>
                <w:sz w:val="28"/>
                <w:szCs w:val="28"/>
              </w:rPr>
            </w:pPr>
            <w:r w:rsidRPr="00863EC4">
              <w:rPr>
                <w:b/>
                <w:sz w:val="28"/>
                <w:szCs w:val="28"/>
              </w:rPr>
              <w:t>kosodélník</w:t>
            </w:r>
          </w:p>
        </w:tc>
        <w:tc>
          <w:tcPr>
            <w:tcW w:w="1547" w:type="dxa"/>
          </w:tcPr>
          <w:p w:rsidR="00863EC4" w:rsidRPr="00863EC4" w:rsidRDefault="00863EC4" w:rsidP="00863EC4">
            <w:pPr>
              <w:jc w:val="center"/>
              <w:rPr>
                <w:b/>
                <w:sz w:val="28"/>
                <w:szCs w:val="28"/>
              </w:rPr>
            </w:pPr>
            <w:r w:rsidRPr="00863EC4">
              <w:rPr>
                <w:b/>
                <w:sz w:val="28"/>
                <w:szCs w:val="28"/>
              </w:rPr>
              <w:t>lichoběžník</w:t>
            </w:r>
          </w:p>
        </w:tc>
        <w:tc>
          <w:tcPr>
            <w:tcW w:w="1257" w:type="dxa"/>
          </w:tcPr>
          <w:p w:rsidR="00863EC4" w:rsidRPr="00863EC4" w:rsidRDefault="00863EC4" w:rsidP="00863EC4">
            <w:pPr>
              <w:jc w:val="center"/>
              <w:rPr>
                <w:b/>
                <w:sz w:val="28"/>
                <w:szCs w:val="28"/>
              </w:rPr>
            </w:pPr>
            <w:r w:rsidRPr="00863EC4">
              <w:rPr>
                <w:b/>
                <w:sz w:val="28"/>
                <w:szCs w:val="28"/>
              </w:rPr>
              <w:t>deltoid</w:t>
            </w:r>
          </w:p>
        </w:tc>
      </w:tr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všechny strany stejně dlouhé</w:t>
            </w:r>
          </w:p>
        </w:tc>
        <w:tc>
          <w:tcPr>
            <w:tcW w:w="1085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42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3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8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4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5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</w:tr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všechny úhly pravé</w:t>
            </w:r>
          </w:p>
        </w:tc>
        <w:tc>
          <w:tcPr>
            <w:tcW w:w="1085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42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3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8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4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5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</w:tr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protilehlé strany rovnoběžné</w:t>
            </w:r>
          </w:p>
        </w:tc>
        <w:tc>
          <w:tcPr>
            <w:tcW w:w="1085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42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3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8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4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5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</w:tr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protilehlé úhly shodné</w:t>
            </w:r>
          </w:p>
        </w:tc>
        <w:tc>
          <w:tcPr>
            <w:tcW w:w="1085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42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3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8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4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5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</w:tr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úhlopříčky navzájem kolmé</w:t>
            </w:r>
          </w:p>
        </w:tc>
        <w:tc>
          <w:tcPr>
            <w:tcW w:w="1085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42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3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8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4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5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</w:tr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úhlopříčky stejně dlouhé</w:t>
            </w:r>
          </w:p>
        </w:tc>
        <w:tc>
          <w:tcPr>
            <w:tcW w:w="1085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42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3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8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4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5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</w:tr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úhlopříčky se půlí</w:t>
            </w:r>
          </w:p>
        </w:tc>
        <w:tc>
          <w:tcPr>
            <w:tcW w:w="1085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42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3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8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4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5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</w:tr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úhlopříčky nejsou navzájem kolmé</w:t>
            </w:r>
          </w:p>
        </w:tc>
        <w:tc>
          <w:tcPr>
            <w:tcW w:w="1085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42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3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8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4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5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</w:tr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sousední úhly mají součet 180°</w:t>
            </w:r>
          </w:p>
        </w:tc>
        <w:tc>
          <w:tcPr>
            <w:tcW w:w="1085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42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3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8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4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5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</w:tr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protilehlé strany stejně dlouhé</w:t>
            </w:r>
          </w:p>
        </w:tc>
        <w:tc>
          <w:tcPr>
            <w:tcW w:w="1085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42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3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8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4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5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</w:tr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sousední strany stejně dlouhé</w:t>
            </w:r>
          </w:p>
        </w:tc>
        <w:tc>
          <w:tcPr>
            <w:tcW w:w="1085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42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3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8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4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5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</w:tr>
      <w:tr w:rsidR="00863EC4" w:rsidTr="00863EC4">
        <w:tc>
          <w:tcPr>
            <w:tcW w:w="1772" w:type="dxa"/>
          </w:tcPr>
          <w:p w:rsidR="00863EC4" w:rsidRPr="00DB5F57" w:rsidRDefault="00863EC4" w:rsidP="00863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úhlopříčky různě dlouhé</w:t>
            </w:r>
          </w:p>
        </w:tc>
        <w:tc>
          <w:tcPr>
            <w:tcW w:w="1085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42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3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89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4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57" w:type="dxa"/>
          </w:tcPr>
          <w:p w:rsidR="00863EC4" w:rsidRDefault="00863EC4" w:rsidP="00863EC4">
            <w:pPr>
              <w:jc w:val="center"/>
              <w:rPr>
                <w:sz w:val="32"/>
                <w:szCs w:val="32"/>
              </w:rPr>
            </w:pPr>
          </w:p>
        </w:tc>
      </w:tr>
    </w:tbl>
    <w:p w:rsidR="00DB5F57" w:rsidRDefault="00863EC4" w:rsidP="00782A61">
      <w:pPr>
        <w:ind w:firstLine="708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="00DB5F57">
        <w:rPr>
          <w:b/>
          <w:sz w:val="48"/>
          <w:szCs w:val="48"/>
        </w:rPr>
        <w:t>Pracovní list – vlastnosti čtyřúhelníků</w:t>
      </w:r>
    </w:p>
    <w:p w:rsidR="00863EC4" w:rsidRPr="00863EC4" w:rsidRDefault="00863EC4" w:rsidP="00863EC4">
      <w:pPr>
        <w:tabs>
          <w:tab w:val="left" w:pos="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Do tabulky doplň </w:t>
      </w:r>
      <w:r w:rsidRPr="00863EC4">
        <w:rPr>
          <w:b/>
          <w:sz w:val="36"/>
          <w:szCs w:val="36"/>
          <w:highlight w:val="green"/>
        </w:rPr>
        <w:t>ANO</w:t>
      </w:r>
      <w:r>
        <w:rPr>
          <w:b/>
          <w:sz w:val="36"/>
          <w:szCs w:val="36"/>
        </w:rPr>
        <w:t>/</w:t>
      </w:r>
      <w:r w:rsidRPr="00863EC4">
        <w:rPr>
          <w:b/>
          <w:sz w:val="36"/>
          <w:szCs w:val="36"/>
          <w:highlight w:val="red"/>
        </w:rPr>
        <w:t>NE</w:t>
      </w:r>
      <w:r>
        <w:rPr>
          <w:b/>
          <w:sz w:val="36"/>
          <w:szCs w:val="36"/>
        </w:rPr>
        <w:t xml:space="preserve"> </w:t>
      </w:r>
      <w:r w:rsidRPr="00863EC4">
        <w:rPr>
          <w:sz w:val="36"/>
          <w:szCs w:val="36"/>
        </w:rPr>
        <w:t>(</w:t>
      </w:r>
      <w:r>
        <w:rPr>
          <w:sz w:val="36"/>
          <w:szCs w:val="36"/>
        </w:rPr>
        <w:t>Můžeš políčka vybarvit)</w:t>
      </w:r>
    </w:p>
    <w:p w:rsidR="00DB5F57" w:rsidRPr="00DB5F57" w:rsidRDefault="00DB5F57" w:rsidP="00782A61">
      <w:pPr>
        <w:ind w:firstLine="708"/>
        <w:rPr>
          <w:sz w:val="32"/>
          <w:szCs w:val="32"/>
        </w:rPr>
      </w:pPr>
    </w:p>
    <w:p w:rsidR="00DB5F57" w:rsidRDefault="00DB5F57" w:rsidP="00782A61">
      <w:pPr>
        <w:ind w:firstLine="708"/>
        <w:rPr>
          <w:b/>
          <w:sz w:val="48"/>
          <w:szCs w:val="48"/>
        </w:rPr>
      </w:pPr>
    </w:p>
    <w:p w:rsidR="00782A61" w:rsidRDefault="00782A61" w:rsidP="00782A61">
      <w:pPr>
        <w:spacing w:after="0"/>
        <w:rPr>
          <w:sz w:val="40"/>
          <w:szCs w:val="40"/>
        </w:rPr>
      </w:pPr>
    </w:p>
    <w:p w:rsidR="00782A61" w:rsidRDefault="00782A61" w:rsidP="00782A61">
      <w:pPr>
        <w:spacing w:after="0"/>
        <w:rPr>
          <w:sz w:val="36"/>
          <w:szCs w:val="36"/>
        </w:rPr>
      </w:pPr>
    </w:p>
    <w:p w:rsidR="00863EC4" w:rsidRDefault="00863EC4" w:rsidP="00782A61">
      <w:pPr>
        <w:spacing w:after="0"/>
        <w:rPr>
          <w:sz w:val="36"/>
          <w:szCs w:val="36"/>
        </w:rPr>
      </w:pPr>
    </w:p>
    <w:p w:rsidR="00863EC4" w:rsidRDefault="00863EC4" w:rsidP="00782A61">
      <w:pPr>
        <w:spacing w:after="0"/>
        <w:rPr>
          <w:sz w:val="36"/>
          <w:szCs w:val="36"/>
        </w:rPr>
      </w:pPr>
    </w:p>
    <w:p w:rsidR="00863EC4" w:rsidRDefault="00863EC4" w:rsidP="00782A61">
      <w:pPr>
        <w:spacing w:after="0"/>
        <w:rPr>
          <w:sz w:val="36"/>
          <w:szCs w:val="36"/>
        </w:rPr>
      </w:pPr>
    </w:p>
    <w:p w:rsidR="00863EC4" w:rsidRDefault="00863EC4" w:rsidP="00782A61">
      <w:pPr>
        <w:spacing w:after="0"/>
        <w:rPr>
          <w:sz w:val="36"/>
          <w:szCs w:val="36"/>
        </w:rPr>
      </w:pPr>
    </w:p>
    <w:p w:rsidR="00863EC4" w:rsidRDefault="00863EC4" w:rsidP="00782A61">
      <w:pPr>
        <w:spacing w:after="0"/>
        <w:rPr>
          <w:sz w:val="36"/>
          <w:szCs w:val="36"/>
        </w:rPr>
      </w:pPr>
    </w:p>
    <w:p w:rsidR="00863EC4" w:rsidRDefault="00863EC4" w:rsidP="00782A61">
      <w:pPr>
        <w:spacing w:after="0"/>
        <w:rPr>
          <w:sz w:val="36"/>
          <w:szCs w:val="36"/>
        </w:rPr>
      </w:pPr>
    </w:p>
    <w:p w:rsidR="00863EC4" w:rsidRDefault="00863EC4" w:rsidP="00782A61">
      <w:pPr>
        <w:spacing w:after="0"/>
        <w:rPr>
          <w:sz w:val="36"/>
          <w:szCs w:val="36"/>
        </w:rPr>
      </w:pPr>
    </w:p>
    <w:p w:rsidR="00863EC4" w:rsidRDefault="00863EC4" w:rsidP="00782A61">
      <w:pPr>
        <w:spacing w:after="0"/>
        <w:rPr>
          <w:sz w:val="36"/>
          <w:szCs w:val="36"/>
        </w:rPr>
      </w:pPr>
    </w:p>
    <w:p w:rsidR="00863EC4" w:rsidRDefault="00863EC4" w:rsidP="00863EC4">
      <w:pPr>
        <w:ind w:firstLine="708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Pracovní list – vlastnosti čtyřúhelníků</w:t>
      </w:r>
    </w:p>
    <w:p w:rsidR="00863EC4" w:rsidRPr="00863EC4" w:rsidRDefault="00863EC4" w:rsidP="00863EC4">
      <w:pPr>
        <w:ind w:firstLine="708"/>
        <w:jc w:val="center"/>
        <w:rPr>
          <w:b/>
          <w:color w:val="FF0000"/>
          <w:sz w:val="48"/>
          <w:szCs w:val="48"/>
        </w:rPr>
      </w:pPr>
      <w:r w:rsidRPr="00863EC4">
        <w:rPr>
          <w:b/>
          <w:color w:val="FF0000"/>
          <w:sz w:val="48"/>
          <w:szCs w:val="48"/>
        </w:rPr>
        <w:t>ŘEŠENÍ</w:t>
      </w:r>
    </w:p>
    <w:tbl>
      <w:tblPr>
        <w:tblStyle w:val="Mkatabulky"/>
        <w:tblpPr w:leftFromText="141" w:rightFromText="141" w:vertAnchor="page" w:horzAnchor="margin" w:tblpXSpec="center" w:tblpY="3511"/>
        <w:tblW w:w="10031" w:type="dxa"/>
        <w:tblLook w:val="04A0" w:firstRow="1" w:lastRow="0" w:firstColumn="1" w:lastColumn="0" w:noHBand="0" w:noVBand="1"/>
      </w:tblPr>
      <w:tblGrid>
        <w:gridCol w:w="1772"/>
        <w:gridCol w:w="1085"/>
        <w:gridCol w:w="1242"/>
        <w:gridCol w:w="1639"/>
        <w:gridCol w:w="1489"/>
        <w:gridCol w:w="1547"/>
        <w:gridCol w:w="1257"/>
      </w:tblGrid>
      <w:tr w:rsidR="00863EC4" w:rsidTr="00942A88">
        <w:tc>
          <w:tcPr>
            <w:tcW w:w="1772" w:type="dxa"/>
          </w:tcPr>
          <w:p w:rsidR="00863EC4" w:rsidRPr="00DB5F57" w:rsidRDefault="00863EC4" w:rsidP="00942A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5" w:type="dxa"/>
          </w:tcPr>
          <w:p w:rsidR="00863EC4" w:rsidRPr="00863EC4" w:rsidRDefault="00863EC4" w:rsidP="00942A88">
            <w:pPr>
              <w:jc w:val="center"/>
              <w:rPr>
                <w:b/>
                <w:sz w:val="28"/>
                <w:szCs w:val="28"/>
              </w:rPr>
            </w:pPr>
            <w:r w:rsidRPr="00863EC4">
              <w:rPr>
                <w:b/>
                <w:sz w:val="28"/>
                <w:szCs w:val="28"/>
              </w:rPr>
              <w:t>čtverec</w:t>
            </w:r>
          </w:p>
        </w:tc>
        <w:tc>
          <w:tcPr>
            <w:tcW w:w="1242" w:type="dxa"/>
          </w:tcPr>
          <w:p w:rsidR="00863EC4" w:rsidRPr="00863EC4" w:rsidRDefault="00863EC4" w:rsidP="00942A88">
            <w:pPr>
              <w:jc w:val="center"/>
              <w:rPr>
                <w:b/>
                <w:sz w:val="28"/>
                <w:szCs w:val="28"/>
              </w:rPr>
            </w:pPr>
            <w:r w:rsidRPr="00863EC4">
              <w:rPr>
                <w:b/>
                <w:sz w:val="28"/>
                <w:szCs w:val="28"/>
              </w:rPr>
              <w:t>obdélník</w:t>
            </w:r>
          </w:p>
        </w:tc>
        <w:tc>
          <w:tcPr>
            <w:tcW w:w="1639" w:type="dxa"/>
          </w:tcPr>
          <w:p w:rsidR="00863EC4" w:rsidRPr="00863EC4" w:rsidRDefault="00863EC4" w:rsidP="00942A88">
            <w:pPr>
              <w:jc w:val="center"/>
              <w:rPr>
                <w:b/>
                <w:sz w:val="28"/>
                <w:szCs w:val="28"/>
              </w:rPr>
            </w:pPr>
            <w:r w:rsidRPr="00863EC4">
              <w:rPr>
                <w:b/>
                <w:sz w:val="28"/>
                <w:szCs w:val="28"/>
              </w:rPr>
              <w:t>kosočtverec</w:t>
            </w:r>
          </w:p>
        </w:tc>
        <w:tc>
          <w:tcPr>
            <w:tcW w:w="1489" w:type="dxa"/>
          </w:tcPr>
          <w:p w:rsidR="00863EC4" w:rsidRPr="00863EC4" w:rsidRDefault="00863EC4" w:rsidP="00942A88">
            <w:pPr>
              <w:jc w:val="center"/>
              <w:rPr>
                <w:b/>
                <w:sz w:val="28"/>
                <w:szCs w:val="28"/>
              </w:rPr>
            </w:pPr>
            <w:r w:rsidRPr="00863EC4">
              <w:rPr>
                <w:b/>
                <w:sz w:val="28"/>
                <w:szCs w:val="28"/>
              </w:rPr>
              <w:t>kosodélník</w:t>
            </w:r>
          </w:p>
        </w:tc>
        <w:tc>
          <w:tcPr>
            <w:tcW w:w="1547" w:type="dxa"/>
          </w:tcPr>
          <w:p w:rsidR="00863EC4" w:rsidRPr="00863EC4" w:rsidRDefault="00863EC4" w:rsidP="00942A88">
            <w:pPr>
              <w:jc w:val="center"/>
              <w:rPr>
                <w:b/>
                <w:sz w:val="28"/>
                <w:szCs w:val="28"/>
              </w:rPr>
            </w:pPr>
            <w:r w:rsidRPr="00863EC4">
              <w:rPr>
                <w:b/>
                <w:sz w:val="28"/>
                <w:szCs w:val="28"/>
              </w:rPr>
              <w:t>lichoběžník</w:t>
            </w:r>
          </w:p>
        </w:tc>
        <w:tc>
          <w:tcPr>
            <w:tcW w:w="1257" w:type="dxa"/>
          </w:tcPr>
          <w:p w:rsidR="00863EC4" w:rsidRPr="00863EC4" w:rsidRDefault="00863EC4" w:rsidP="00942A88">
            <w:pPr>
              <w:jc w:val="center"/>
              <w:rPr>
                <w:b/>
                <w:sz w:val="28"/>
                <w:szCs w:val="28"/>
              </w:rPr>
            </w:pPr>
            <w:r w:rsidRPr="00863EC4">
              <w:rPr>
                <w:b/>
                <w:sz w:val="28"/>
                <w:szCs w:val="28"/>
              </w:rPr>
              <w:t>deltoid</w:t>
            </w:r>
          </w:p>
        </w:tc>
      </w:tr>
      <w:tr w:rsidR="00A06E67" w:rsidTr="00A06E67">
        <w:tc>
          <w:tcPr>
            <w:tcW w:w="1772" w:type="dxa"/>
          </w:tcPr>
          <w:p w:rsidR="00863EC4" w:rsidRPr="00DB5F57" w:rsidRDefault="00863EC4" w:rsidP="00942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všechny strany stejně dlouhé</w:t>
            </w:r>
          </w:p>
        </w:tc>
        <w:tc>
          <w:tcPr>
            <w:tcW w:w="1085" w:type="dxa"/>
            <w:shd w:val="clear" w:color="auto" w:fill="92D050"/>
          </w:tcPr>
          <w:p w:rsidR="00863EC4" w:rsidRDefault="00863EC4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242" w:type="dxa"/>
            <w:shd w:val="clear" w:color="auto" w:fill="92D050"/>
          </w:tcPr>
          <w:p w:rsidR="00863EC4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1639" w:type="dxa"/>
            <w:shd w:val="clear" w:color="auto" w:fill="92D050"/>
          </w:tcPr>
          <w:p w:rsidR="00863EC4" w:rsidRDefault="00863EC4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489" w:type="dxa"/>
            <w:shd w:val="clear" w:color="auto" w:fill="FF0000"/>
          </w:tcPr>
          <w:p w:rsidR="00863EC4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1547" w:type="dxa"/>
            <w:shd w:val="clear" w:color="auto" w:fill="FF0000"/>
          </w:tcPr>
          <w:p w:rsidR="00863EC4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1257" w:type="dxa"/>
            <w:shd w:val="clear" w:color="auto" w:fill="FF0000"/>
          </w:tcPr>
          <w:p w:rsidR="00863EC4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</w:tr>
      <w:tr w:rsidR="00A06E67" w:rsidTr="00A06E67">
        <w:tc>
          <w:tcPr>
            <w:tcW w:w="1772" w:type="dxa"/>
          </w:tcPr>
          <w:p w:rsidR="00863EC4" w:rsidRPr="00DB5F57" w:rsidRDefault="00863EC4" w:rsidP="00942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všechny úhly pravé</w:t>
            </w:r>
          </w:p>
        </w:tc>
        <w:tc>
          <w:tcPr>
            <w:tcW w:w="1085" w:type="dxa"/>
            <w:shd w:val="clear" w:color="auto" w:fill="92D050"/>
          </w:tcPr>
          <w:p w:rsidR="00863EC4" w:rsidRDefault="00863EC4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242" w:type="dxa"/>
            <w:shd w:val="clear" w:color="auto" w:fill="92D050"/>
          </w:tcPr>
          <w:p w:rsidR="00863EC4" w:rsidRDefault="00863EC4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639" w:type="dxa"/>
            <w:shd w:val="clear" w:color="auto" w:fill="FF0000"/>
          </w:tcPr>
          <w:p w:rsidR="00863EC4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1489" w:type="dxa"/>
            <w:shd w:val="clear" w:color="auto" w:fill="FF0000"/>
          </w:tcPr>
          <w:p w:rsidR="00863EC4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1547" w:type="dxa"/>
            <w:shd w:val="clear" w:color="auto" w:fill="FF0000"/>
          </w:tcPr>
          <w:p w:rsidR="00863EC4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1257" w:type="dxa"/>
            <w:shd w:val="clear" w:color="auto" w:fill="FF0000"/>
          </w:tcPr>
          <w:p w:rsidR="00863EC4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</w:tr>
      <w:tr w:rsidR="00A06E67" w:rsidTr="00A06E67">
        <w:tc>
          <w:tcPr>
            <w:tcW w:w="1772" w:type="dxa"/>
          </w:tcPr>
          <w:p w:rsidR="00A06E67" w:rsidRPr="00DB5F57" w:rsidRDefault="00A06E67" w:rsidP="00942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protilehlé strany rovnoběžné</w:t>
            </w:r>
          </w:p>
        </w:tc>
        <w:tc>
          <w:tcPr>
            <w:tcW w:w="1085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242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63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48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547" w:type="dxa"/>
            <w:shd w:val="clear" w:color="auto" w:fill="FF0000"/>
          </w:tcPr>
          <w:p w:rsidR="00A06E67" w:rsidRDefault="00A06E67">
            <w:r w:rsidRPr="0099559C">
              <w:rPr>
                <w:sz w:val="32"/>
                <w:szCs w:val="32"/>
              </w:rPr>
              <w:t>NE</w:t>
            </w:r>
          </w:p>
        </w:tc>
        <w:tc>
          <w:tcPr>
            <w:tcW w:w="1257" w:type="dxa"/>
            <w:shd w:val="clear" w:color="auto" w:fill="FF000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</w:tr>
      <w:tr w:rsidR="00A06E67" w:rsidTr="00A06E67">
        <w:tc>
          <w:tcPr>
            <w:tcW w:w="1772" w:type="dxa"/>
          </w:tcPr>
          <w:p w:rsidR="00A06E67" w:rsidRPr="00DB5F57" w:rsidRDefault="00A06E67" w:rsidP="00942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protilehlé úhly shodné</w:t>
            </w:r>
          </w:p>
        </w:tc>
        <w:tc>
          <w:tcPr>
            <w:tcW w:w="1085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242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63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48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547" w:type="dxa"/>
            <w:shd w:val="clear" w:color="auto" w:fill="FF0000"/>
          </w:tcPr>
          <w:p w:rsidR="00A06E67" w:rsidRDefault="00A06E67">
            <w:r w:rsidRPr="0099559C">
              <w:rPr>
                <w:sz w:val="32"/>
                <w:szCs w:val="32"/>
              </w:rPr>
              <w:t>NE</w:t>
            </w:r>
          </w:p>
        </w:tc>
        <w:tc>
          <w:tcPr>
            <w:tcW w:w="1257" w:type="dxa"/>
            <w:shd w:val="clear" w:color="auto" w:fill="FF000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</w:tr>
      <w:tr w:rsidR="00A06E67" w:rsidTr="00A06E67">
        <w:tc>
          <w:tcPr>
            <w:tcW w:w="1772" w:type="dxa"/>
          </w:tcPr>
          <w:p w:rsidR="00A06E67" w:rsidRPr="00DB5F57" w:rsidRDefault="00A06E67" w:rsidP="00942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úhlopříčky navzájem kolmé</w:t>
            </w:r>
          </w:p>
        </w:tc>
        <w:tc>
          <w:tcPr>
            <w:tcW w:w="1085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242" w:type="dxa"/>
            <w:shd w:val="clear" w:color="auto" w:fill="FF000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163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489" w:type="dxa"/>
            <w:shd w:val="clear" w:color="auto" w:fill="FF0000"/>
          </w:tcPr>
          <w:p w:rsidR="00A06E67" w:rsidRDefault="00A06E67">
            <w:r w:rsidRPr="00D86536">
              <w:rPr>
                <w:sz w:val="32"/>
                <w:szCs w:val="32"/>
              </w:rPr>
              <w:t>NE</w:t>
            </w:r>
          </w:p>
        </w:tc>
        <w:tc>
          <w:tcPr>
            <w:tcW w:w="1547" w:type="dxa"/>
            <w:shd w:val="clear" w:color="auto" w:fill="FF0000"/>
          </w:tcPr>
          <w:p w:rsidR="00A06E67" w:rsidRDefault="00A06E67">
            <w:r w:rsidRPr="0099559C">
              <w:rPr>
                <w:sz w:val="32"/>
                <w:szCs w:val="32"/>
              </w:rPr>
              <w:t>NE</w:t>
            </w:r>
          </w:p>
        </w:tc>
        <w:tc>
          <w:tcPr>
            <w:tcW w:w="1257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</w:tr>
      <w:tr w:rsidR="00A06E67" w:rsidTr="00A06E67">
        <w:tc>
          <w:tcPr>
            <w:tcW w:w="1772" w:type="dxa"/>
          </w:tcPr>
          <w:p w:rsidR="00A06E67" w:rsidRPr="00DB5F57" w:rsidRDefault="00A06E67" w:rsidP="00942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úhlopříčky stejně dlouhé</w:t>
            </w:r>
          </w:p>
        </w:tc>
        <w:tc>
          <w:tcPr>
            <w:tcW w:w="1085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242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639" w:type="dxa"/>
            <w:shd w:val="clear" w:color="auto" w:fill="FF000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1489" w:type="dxa"/>
            <w:shd w:val="clear" w:color="auto" w:fill="FF0000"/>
          </w:tcPr>
          <w:p w:rsidR="00A06E67" w:rsidRDefault="00A06E67">
            <w:r w:rsidRPr="00D86536">
              <w:rPr>
                <w:sz w:val="32"/>
                <w:szCs w:val="32"/>
              </w:rPr>
              <w:t>NE</w:t>
            </w:r>
          </w:p>
        </w:tc>
        <w:tc>
          <w:tcPr>
            <w:tcW w:w="1547" w:type="dxa"/>
            <w:shd w:val="clear" w:color="auto" w:fill="FF0000"/>
          </w:tcPr>
          <w:p w:rsidR="00A06E67" w:rsidRDefault="00A06E67">
            <w:r w:rsidRPr="0099559C">
              <w:rPr>
                <w:sz w:val="32"/>
                <w:szCs w:val="32"/>
              </w:rPr>
              <w:t>NE</w:t>
            </w:r>
          </w:p>
        </w:tc>
        <w:tc>
          <w:tcPr>
            <w:tcW w:w="1257" w:type="dxa"/>
            <w:shd w:val="clear" w:color="auto" w:fill="A6A6A6" w:themeFill="background1" w:themeFillShade="A6"/>
          </w:tcPr>
          <w:p w:rsidR="00A06E67" w:rsidRDefault="00A06E67" w:rsidP="00A06E6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softHyphen/>
              <w:t>?????</w:t>
            </w:r>
          </w:p>
        </w:tc>
      </w:tr>
      <w:tr w:rsidR="00A06E67" w:rsidTr="00A06E67">
        <w:tc>
          <w:tcPr>
            <w:tcW w:w="1772" w:type="dxa"/>
          </w:tcPr>
          <w:p w:rsidR="00A06E67" w:rsidRPr="00DB5F57" w:rsidRDefault="00A06E67" w:rsidP="00942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úhlopříčky se půlí</w:t>
            </w:r>
          </w:p>
        </w:tc>
        <w:tc>
          <w:tcPr>
            <w:tcW w:w="1085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242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63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48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547" w:type="dxa"/>
            <w:shd w:val="clear" w:color="auto" w:fill="FF0000"/>
          </w:tcPr>
          <w:p w:rsidR="00A06E67" w:rsidRDefault="00A06E67">
            <w:r w:rsidRPr="0099559C">
              <w:rPr>
                <w:sz w:val="32"/>
                <w:szCs w:val="32"/>
              </w:rPr>
              <w:t>NE</w:t>
            </w:r>
          </w:p>
        </w:tc>
        <w:tc>
          <w:tcPr>
            <w:tcW w:w="1257" w:type="dxa"/>
            <w:shd w:val="clear" w:color="auto" w:fill="FF0000"/>
          </w:tcPr>
          <w:p w:rsidR="00A06E67" w:rsidRDefault="00A06E67">
            <w:r w:rsidRPr="0051367D">
              <w:rPr>
                <w:sz w:val="32"/>
                <w:szCs w:val="32"/>
              </w:rPr>
              <w:t>NE</w:t>
            </w:r>
          </w:p>
        </w:tc>
      </w:tr>
      <w:tr w:rsidR="00A06E67" w:rsidTr="00A06E67">
        <w:tc>
          <w:tcPr>
            <w:tcW w:w="1772" w:type="dxa"/>
          </w:tcPr>
          <w:p w:rsidR="00A06E67" w:rsidRPr="00DB5F57" w:rsidRDefault="00A06E67" w:rsidP="00942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úhlopříčky nejsou navzájem kolmé</w:t>
            </w:r>
          </w:p>
        </w:tc>
        <w:tc>
          <w:tcPr>
            <w:tcW w:w="1085" w:type="dxa"/>
            <w:shd w:val="clear" w:color="auto" w:fill="FF000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1242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639" w:type="dxa"/>
            <w:shd w:val="clear" w:color="auto" w:fill="FF000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148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547" w:type="dxa"/>
            <w:shd w:val="clear" w:color="auto" w:fill="A6A6A6" w:themeFill="background1" w:themeFillShade="A6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??????</w:t>
            </w:r>
          </w:p>
        </w:tc>
        <w:tc>
          <w:tcPr>
            <w:tcW w:w="1257" w:type="dxa"/>
            <w:shd w:val="clear" w:color="auto" w:fill="FF0000"/>
          </w:tcPr>
          <w:p w:rsidR="00A06E67" w:rsidRDefault="00A06E67">
            <w:r w:rsidRPr="0051367D">
              <w:rPr>
                <w:sz w:val="32"/>
                <w:szCs w:val="32"/>
              </w:rPr>
              <w:t>NE</w:t>
            </w:r>
          </w:p>
        </w:tc>
      </w:tr>
      <w:tr w:rsidR="00A06E67" w:rsidTr="00A06E67">
        <w:tc>
          <w:tcPr>
            <w:tcW w:w="1772" w:type="dxa"/>
          </w:tcPr>
          <w:p w:rsidR="00A06E67" w:rsidRPr="00DB5F57" w:rsidRDefault="00A06E67" w:rsidP="00942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sousední úhly mají součet 180°</w:t>
            </w:r>
          </w:p>
        </w:tc>
        <w:tc>
          <w:tcPr>
            <w:tcW w:w="1085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242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63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48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547" w:type="dxa"/>
            <w:shd w:val="clear" w:color="auto" w:fill="FF0000"/>
          </w:tcPr>
          <w:p w:rsidR="00A06E67" w:rsidRDefault="00A06E67">
            <w:r w:rsidRPr="000866EF">
              <w:rPr>
                <w:sz w:val="32"/>
                <w:szCs w:val="32"/>
              </w:rPr>
              <w:t>NE</w:t>
            </w:r>
          </w:p>
        </w:tc>
        <w:tc>
          <w:tcPr>
            <w:tcW w:w="1257" w:type="dxa"/>
            <w:shd w:val="clear" w:color="auto" w:fill="FF0000"/>
          </w:tcPr>
          <w:p w:rsidR="00A06E67" w:rsidRDefault="00A06E67">
            <w:r w:rsidRPr="0051367D">
              <w:rPr>
                <w:sz w:val="32"/>
                <w:szCs w:val="32"/>
              </w:rPr>
              <w:t>NE</w:t>
            </w:r>
          </w:p>
        </w:tc>
      </w:tr>
      <w:tr w:rsidR="00A06E67" w:rsidTr="00A06E67">
        <w:tc>
          <w:tcPr>
            <w:tcW w:w="1772" w:type="dxa"/>
          </w:tcPr>
          <w:p w:rsidR="00A06E67" w:rsidRPr="00DB5F57" w:rsidRDefault="00A06E67" w:rsidP="00942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protilehlé strany stejně dlouhé</w:t>
            </w:r>
          </w:p>
        </w:tc>
        <w:tc>
          <w:tcPr>
            <w:tcW w:w="1085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242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63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48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547" w:type="dxa"/>
            <w:shd w:val="clear" w:color="auto" w:fill="FF0000"/>
          </w:tcPr>
          <w:p w:rsidR="00A06E67" w:rsidRDefault="00A06E67">
            <w:r w:rsidRPr="000866EF">
              <w:rPr>
                <w:sz w:val="32"/>
                <w:szCs w:val="32"/>
              </w:rPr>
              <w:t>NE</w:t>
            </w:r>
          </w:p>
        </w:tc>
        <w:tc>
          <w:tcPr>
            <w:tcW w:w="1257" w:type="dxa"/>
            <w:shd w:val="clear" w:color="auto" w:fill="FF0000"/>
          </w:tcPr>
          <w:p w:rsidR="00A06E67" w:rsidRDefault="00A06E67">
            <w:r w:rsidRPr="0051367D">
              <w:rPr>
                <w:sz w:val="32"/>
                <w:szCs w:val="32"/>
              </w:rPr>
              <w:t>NE</w:t>
            </w:r>
          </w:p>
        </w:tc>
      </w:tr>
      <w:tr w:rsidR="00A06E67" w:rsidTr="00A06E67">
        <w:tc>
          <w:tcPr>
            <w:tcW w:w="1772" w:type="dxa"/>
          </w:tcPr>
          <w:p w:rsidR="00A06E67" w:rsidRPr="00DB5F57" w:rsidRDefault="00A06E67" w:rsidP="00942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sousední strany stejně dlouhé</w:t>
            </w:r>
          </w:p>
        </w:tc>
        <w:tc>
          <w:tcPr>
            <w:tcW w:w="1085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242" w:type="dxa"/>
            <w:shd w:val="clear" w:color="auto" w:fill="FF0000"/>
          </w:tcPr>
          <w:p w:rsidR="00A06E67" w:rsidRDefault="00A06E67">
            <w:r w:rsidRPr="00F66E07">
              <w:rPr>
                <w:sz w:val="32"/>
                <w:szCs w:val="32"/>
              </w:rPr>
              <w:t>NE</w:t>
            </w:r>
          </w:p>
        </w:tc>
        <w:tc>
          <w:tcPr>
            <w:tcW w:w="163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489" w:type="dxa"/>
            <w:shd w:val="clear" w:color="auto" w:fill="FF000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1547" w:type="dxa"/>
            <w:shd w:val="clear" w:color="auto" w:fill="A6A6A6" w:themeFill="background1" w:themeFillShade="A6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??????</w:t>
            </w:r>
          </w:p>
        </w:tc>
        <w:tc>
          <w:tcPr>
            <w:tcW w:w="1257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</w:tr>
      <w:tr w:rsidR="00A06E67" w:rsidTr="00A06E67">
        <w:tc>
          <w:tcPr>
            <w:tcW w:w="1772" w:type="dxa"/>
          </w:tcPr>
          <w:p w:rsidR="00A06E67" w:rsidRPr="00DB5F57" w:rsidRDefault="00A06E67" w:rsidP="00942A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úhlopříčky různě dlouhé</w:t>
            </w:r>
          </w:p>
        </w:tc>
        <w:tc>
          <w:tcPr>
            <w:tcW w:w="1085" w:type="dxa"/>
            <w:shd w:val="clear" w:color="auto" w:fill="FF000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</w:t>
            </w:r>
          </w:p>
        </w:tc>
        <w:tc>
          <w:tcPr>
            <w:tcW w:w="1242" w:type="dxa"/>
            <w:shd w:val="clear" w:color="auto" w:fill="FF0000"/>
          </w:tcPr>
          <w:p w:rsidR="00A06E67" w:rsidRDefault="00A06E67">
            <w:r w:rsidRPr="00F66E07">
              <w:rPr>
                <w:sz w:val="32"/>
                <w:szCs w:val="32"/>
              </w:rPr>
              <w:t>NE</w:t>
            </w:r>
          </w:p>
        </w:tc>
        <w:tc>
          <w:tcPr>
            <w:tcW w:w="163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489" w:type="dxa"/>
            <w:shd w:val="clear" w:color="auto" w:fill="92D050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</w:t>
            </w:r>
          </w:p>
        </w:tc>
        <w:tc>
          <w:tcPr>
            <w:tcW w:w="1547" w:type="dxa"/>
            <w:shd w:val="clear" w:color="auto" w:fill="A6A6A6" w:themeFill="background1" w:themeFillShade="A6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??????</w:t>
            </w:r>
          </w:p>
        </w:tc>
        <w:tc>
          <w:tcPr>
            <w:tcW w:w="1257" w:type="dxa"/>
            <w:shd w:val="clear" w:color="auto" w:fill="A6A6A6" w:themeFill="background1" w:themeFillShade="A6"/>
          </w:tcPr>
          <w:p w:rsidR="00A06E67" w:rsidRDefault="00A06E67" w:rsidP="00942A8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??????</w:t>
            </w:r>
          </w:p>
        </w:tc>
      </w:tr>
    </w:tbl>
    <w:p w:rsidR="00863EC4" w:rsidRPr="00AA727D" w:rsidRDefault="00863EC4" w:rsidP="00782A61">
      <w:pPr>
        <w:spacing w:after="0"/>
        <w:rPr>
          <w:sz w:val="36"/>
          <w:szCs w:val="36"/>
        </w:rPr>
      </w:pPr>
    </w:p>
    <w:p w:rsidR="00782A61" w:rsidRDefault="00782A61" w:rsidP="00AA727D">
      <w:pPr>
        <w:spacing w:after="0"/>
        <w:rPr>
          <w:sz w:val="36"/>
          <w:szCs w:val="36"/>
        </w:rPr>
      </w:pPr>
    </w:p>
    <w:p w:rsidR="00A06E67" w:rsidRPr="00AA727D" w:rsidRDefault="00A06E67" w:rsidP="00AA727D">
      <w:pPr>
        <w:spacing w:after="0"/>
        <w:rPr>
          <w:sz w:val="36"/>
          <w:szCs w:val="36"/>
        </w:rPr>
      </w:pPr>
      <w:r>
        <w:rPr>
          <w:sz w:val="36"/>
          <w:szCs w:val="36"/>
        </w:rPr>
        <w:t>pozn. V políčcích s otazníky nelze jednoznačně odpovědět. Danou vlastnost mají jen některé z lichoběžníků nebo deltoidů.</w:t>
      </w:r>
      <w:bookmarkStart w:id="0" w:name="_GoBack"/>
      <w:bookmarkEnd w:id="0"/>
    </w:p>
    <w:sectPr w:rsidR="00A06E67" w:rsidRPr="00AA727D" w:rsidSect="00A13C6A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B13" w:rsidRDefault="00AB1B13" w:rsidP="002900A6">
      <w:pPr>
        <w:spacing w:after="0" w:line="240" w:lineRule="auto"/>
      </w:pPr>
      <w:r>
        <w:separator/>
      </w:r>
    </w:p>
  </w:endnote>
  <w:endnote w:type="continuationSeparator" w:id="0">
    <w:p w:rsidR="00AB1B13" w:rsidRDefault="00AB1B13" w:rsidP="0029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B13" w:rsidRDefault="00AB1B13" w:rsidP="002900A6">
      <w:pPr>
        <w:spacing w:after="0" w:line="240" w:lineRule="auto"/>
      </w:pPr>
      <w:r>
        <w:separator/>
      </w:r>
    </w:p>
  </w:footnote>
  <w:footnote w:type="continuationSeparator" w:id="0">
    <w:p w:rsidR="00AB1B13" w:rsidRDefault="00AB1B13" w:rsidP="00290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00C"/>
    <w:rsid w:val="0000418C"/>
    <w:rsid w:val="000509B5"/>
    <w:rsid w:val="00101453"/>
    <w:rsid w:val="001A4B24"/>
    <w:rsid w:val="002900A6"/>
    <w:rsid w:val="002B0A9A"/>
    <w:rsid w:val="002C628B"/>
    <w:rsid w:val="00327214"/>
    <w:rsid w:val="003A2E91"/>
    <w:rsid w:val="00425D5C"/>
    <w:rsid w:val="00486717"/>
    <w:rsid w:val="00504FC8"/>
    <w:rsid w:val="005221AD"/>
    <w:rsid w:val="0053000C"/>
    <w:rsid w:val="00533470"/>
    <w:rsid w:val="00535E0C"/>
    <w:rsid w:val="006B3382"/>
    <w:rsid w:val="00782A61"/>
    <w:rsid w:val="008026B5"/>
    <w:rsid w:val="00863EC4"/>
    <w:rsid w:val="008966F4"/>
    <w:rsid w:val="00A05FAA"/>
    <w:rsid w:val="00A06E67"/>
    <w:rsid w:val="00A13C6A"/>
    <w:rsid w:val="00AA727D"/>
    <w:rsid w:val="00AB1B13"/>
    <w:rsid w:val="00B157A9"/>
    <w:rsid w:val="00C20E11"/>
    <w:rsid w:val="00D35ACD"/>
    <w:rsid w:val="00D715F7"/>
    <w:rsid w:val="00DB3DB9"/>
    <w:rsid w:val="00DB5F57"/>
    <w:rsid w:val="00E617D4"/>
    <w:rsid w:val="00E943BA"/>
    <w:rsid w:val="00EE1796"/>
    <w:rsid w:val="00F56412"/>
    <w:rsid w:val="00F8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  <w:style w:type="table" w:styleId="Mkatabulky">
    <w:name w:val="Table Grid"/>
    <w:basedOn w:val="Normlntabulka"/>
    <w:uiPriority w:val="59"/>
    <w:rsid w:val="002B0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13C6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3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C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  <w:style w:type="table" w:styleId="Mkatabulky">
    <w:name w:val="Table Grid"/>
    <w:basedOn w:val="Normlntabulka"/>
    <w:uiPriority w:val="59"/>
    <w:rsid w:val="002B0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13C6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3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459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2</cp:revision>
  <dcterms:created xsi:type="dcterms:W3CDTF">2013-06-11T11:45:00Z</dcterms:created>
  <dcterms:modified xsi:type="dcterms:W3CDTF">2013-06-11T11:45:00Z</dcterms:modified>
</cp:coreProperties>
</file>