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1B153F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53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Kvadratické a lineární </w:t>
      </w:r>
      <w:r w:rsidR="006111A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funkce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A187B" w:rsidRDefault="00F92A16" w:rsidP="008A187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Zadání</w:t>
      </w:r>
      <w:r w:rsidR="008A187B">
        <w:rPr>
          <w:rFonts w:ascii="Comic Sans MS" w:hAnsi="Comic Sans MS"/>
          <w:color w:val="0070C0"/>
          <w:sz w:val="54"/>
          <w:szCs w:val="54"/>
        </w:rPr>
        <w:t>:</w:t>
      </w:r>
    </w:p>
    <w:p w:rsidR="00F407FA" w:rsidRPr="00F92A16" w:rsidRDefault="006111A4" w:rsidP="00F407FA">
      <w:pPr>
        <w:pStyle w:val="Odstavecseseznamem"/>
        <w:numPr>
          <w:ilvl w:val="0"/>
          <w:numId w:val="42"/>
        </w:numPr>
        <w:ind w:left="426"/>
      </w:pPr>
      <w:r w:rsidRPr="00F92A16">
        <w:t>Z uvedených funkcí vyberte do tabulky konstantní, lineární a kvadratické</w:t>
      </w:r>
      <w:r w:rsidR="00F407FA" w:rsidRPr="00F92A16">
        <w:t>:</w:t>
      </w:r>
    </w:p>
    <w:p w:rsidR="006111A4" w:rsidRPr="00FC75D4" w:rsidRDefault="006111A4" w:rsidP="006111A4">
      <w:pPr>
        <w:pStyle w:val="Odstavecseseznamem"/>
        <w:ind w:left="786"/>
        <w:rPr>
          <w:color w:val="0070C0"/>
        </w:rPr>
      </w:pPr>
    </w:p>
    <w:tbl>
      <w:tblPr>
        <w:tblStyle w:val="Mkatabulky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835"/>
        <w:gridCol w:w="567"/>
        <w:gridCol w:w="2410"/>
      </w:tblGrid>
      <w:tr w:rsidR="006111A4" w:rsidTr="006111A4">
        <w:tc>
          <w:tcPr>
            <w:tcW w:w="675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2835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0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.75pt" o:ole="">
                  <v:imagedata r:id="rId9" o:title=""/>
                </v:shape>
                <o:OLEObject Type="Embed" ProgID="Equation.3" ShapeID="_x0000_i1025" DrawAspect="Content" ObjectID="_1433353337" r:id="rId10"/>
              </w:object>
            </w:r>
          </w:p>
        </w:tc>
        <w:tc>
          <w:tcPr>
            <w:tcW w:w="567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e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6111A4" w:rsidRDefault="006111A4" w:rsidP="006111A4">
            <w:pPr>
              <w:pStyle w:val="Odstavecseseznamem"/>
              <w:ind w:left="317"/>
            </w:pPr>
            <w:r w:rsidRPr="006111A4">
              <w:rPr>
                <w:position w:val="-10"/>
              </w:rPr>
              <w:object w:dxaOrig="580" w:dyaOrig="320">
                <v:shape id="_x0000_i1026" type="#_x0000_t75" style="width:29.25pt;height:16.5pt" o:ole="">
                  <v:imagedata r:id="rId11" o:title=""/>
                </v:shape>
                <o:OLEObject Type="Embed" ProgID="Equation.3" ShapeID="_x0000_i1026" DrawAspect="Content" ObjectID="_1433353338" r:id="rId12"/>
              </w:object>
            </w:r>
          </w:p>
        </w:tc>
      </w:tr>
      <w:tr w:rsidR="006111A4" w:rsidTr="006111A4">
        <w:tc>
          <w:tcPr>
            <w:tcW w:w="675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920" w:dyaOrig="360">
                <v:shape id="_x0000_i1027" type="#_x0000_t75" style="width:45.75pt;height:18.75pt" o:ole="">
                  <v:imagedata r:id="rId13" o:title=""/>
                </v:shape>
                <o:OLEObject Type="Embed" ProgID="Equation.3" ShapeID="_x0000_i1027" DrawAspect="Content" ObjectID="_1433353339" r:id="rId14"/>
              </w:object>
            </w:r>
          </w:p>
        </w:tc>
        <w:tc>
          <w:tcPr>
            <w:tcW w:w="567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f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719" w:dyaOrig="360">
                <v:shape id="_x0000_i1028" type="#_x0000_t75" style="width:86.25pt;height:18.75pt" o:ole="">
                  <v:imagedata r:id="rId15" o:title=""/>
                </v:shape>
                <o:OLEObject Type="Embed" ProgID="Equation.3" ShapeID="_x0000_i1028" DrawAspect="Content" ObjectID="_1433353340" r:id="rId16"/>
              </w:object>
            </w:r>
          </w:p>
        </w:tc>
      </w:tr>
      <w:tr w:rsidR="006111A4" w:rsidTr="006111A4">
        <w:tc>
          <w:tcPr>
            <w:tcW w:w="675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940" w:dyaOrig="320">
                <v:shape id="_x0000_i1029" type="#_x0000_t75" style="width:47.25pt;height:16.5pt" o:ole="">
                  <v:imagedata r:id="rId17" o:title=""/>
                </v:shape>
                <o:OLEObject Type="Embed" ProgID="Equation.3" ShapeID="_x0000_i1029" DrawAspect="Content" ObjectID="_1433353341" r:id="rId18"/>
              </w:object>
            </w:r>
          </w:p>
        </w:tc>
        <w:tc>
          <w:tcPr>
            <w:tcW w:w="567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r>
              <w:t>g.</w:t>
            </w:r>
          </w:p>
        </w:tc>
        <w:tc>
          <w:tcPr>
            <w:tcW w:w="2410" w:type="dxa"/>
            <w:vAlign w:val="center"/>
          </w:tcPr>
          <w:p w:rsidR="006111A4" w:rsidRDefault="00737AAC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040" w:dyaOrig="360">
                <v:shape id="_x0000_i1044" type="#_x0000_t75" style="width:52.5pt;height:18.75pt" o:ole="">
                  <v:imagedata r:id="rId19" o:title=""/>
                </v:shape>
                <o:OLEObject Type="Embed" ProgID="Equation.3" ShapeID="_x0000_i1044" DrawAspect="Content" ObjectID="_1433353342" r:id="rId20"/>
              </w:object>
            </w:r>
          </w:p>
        </w:tc>
      </w:tr>
      <w:tr w:rsidR="006111A4" w:rsidTr="006111A4">
        <w:tc>
          <w:tcPr>
            <w:tcW w:w="675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720" w:dyaOrig="320">
                <v:shape id="_x0000_i1031" type="#_x0000_t75" style="width:36pt;height:16.5pt" o:ole="">
                  <v:imagedata r:id="rId21" o:title=""/>
                </v:shape>
                <o:OLEObject Type="Embed" ProgID="Equation.3" ShapeID="_x0000_i1031" DrawAspect="Content" ObjectID="_1433353343" r:id="rId22"/>
              </w:object>
            </w:r>
          </w:p>
        </w:tc>
        <w:tc>
          <w:tcPr>
            <w:tcW w:w="567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h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6111A4" w:rsidRDefault="006E53FB" w:rsidP="006111A4">
            <w:pPr>
              <w:pStyle w:val="Odstavecseseznamem"/>
              <w:ind w:left="0"/>
            </w:pPr>
            <w:r w:rsidRPr="00737AAC">
              <w:rPr>
                <w:position w:val="-24"/>
              </w:rPr>
              <w:object w:dxaOrig="960" w:dyaOrig="620">
                <v:shape id="_x0000_i1055" type="#_x0000_t75" style="width:48pt;height:32.25pt" o:ole="">
                  <v:imagedata r:id="rId23" o:title=""/>
                </v:shape>
                <o:OLEObject Type="Embed" ProgID="Equation.3" ShapeID="_x0000_i1055" DrawAspect="Content" ObjectID="_1433353344" r:id="rId24"/>
              </w:object>
            </w:r>
          </w:p>
        </w:tc>
      </w:tr>
    </w:tbl>
    <w:p w:rsidR="006111A4" w:rsidRDefault="006111A4" w:rsidP="00F407FA">
      <w:pPr>
        <w:pStyle w:val="Odstavecseseznamem"/>
        <w:ind w:left="426"/>
      </w:pPr>
    </w:p>
    <w:tbl>
      <w:tblPr>
        <w:tblStyle w:val="Mkatabulky"/>
        <w:tblW w:w="0" w:type="auto"/>
        <w:tblInd w:w="426" w:type="dxa"/>
        <w:tblLook w:val="04A0"/>
      </w:tblPr>
      <w:tblGrid>
        <w:gridCol w:w="2413"/>
        <w:gridCol w:w="2331"/>
        <w:gridCol w:w="2506"/>
        <w:gridCol w:w="2036"/>
      </w:tblGrid>
      <w:tr w:rsidR="006111A4" w:rsidTr="006111A4">
        <w:tc>
          <w:tcPr>
            <w:tcW w:w="2413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r>
              <w:t>KONSTATNÍ FUNKCE</w:t>
            </w:r>
          </w:p>
        </w:tc>
        <w:tc>
          <w:tcPr>
            <w:tcW w:w="2331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r>
              <w:t>LINEÁRNÍ FUNKCE</w:t>
            </w:r>
          </w:p>
        </w:tc>
        <w:tc>
          <w:tcPr>
            <w:tcW w:w="2506" w:type="dxa"/>
            <w:tcBorders>
              <w:right w:val="single" w:sz="4" w:space="0" w:color="auto"/>
            </w:tcBorders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r>
              <w:t>KVADRATICKÁ FUNKCE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</w:tr>
      <w:tr w:rsidR="006111A4" w:rsidTr="006111A4">
        <w:tc>
          <w:tcPr>
            <w:tcW w:w="2413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  <w:tc>
          <w:tcPr>
            <w:tcW w:w="2331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  <w:tc>
          <w:tcPr>
            <w:tcW w:w="2506" w:type="dxa"/>
            <w:tcBorders>
              <w:right w:val="single" w:sz="4" w:space="0" w:color="auto"/>
            </w:tcBorders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</w:tr>
      <w:tr w:rsidR="006111A4" w:rsidTr="006111A4">
        <w:tc>
          <w:tcPr>
            <w:tcW w:w="2413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  <w:tc>
          <w:tcPr>
            <w:tcW w:w="2331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  <w:tc>
          <w:tcPr>
            <w:tcW w:w="2506" w:type="dxa"/>
            <w:tcBorders>
              <w:right w:val="single" w:sz="4" w:space="0" w:color="auto"/>
            </w:tcBorders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</w:tr>
    </w:tbl>
    <w:p w:rsidR="006111A4" w:rsidRDefault="006111A4" w:rsidP="00F407FA">
      <w:pPr>
        <w:pStyle w:val="Odstavecseseznamem"/>
        <w:ind w:left="426"/>
      </w:pPr>
    </w:p>
    <w:p w:rsidR="00F407FA" w:rsidRPr="0031741A" w:rsidRDefault="00F407FA" w:rsidP="00F407FA">
      <w:pPr>
        <w:pStyle w:val="Odstavecseseznamem"/>
        <w:ind w:left="426"/>
      </w:pPr>
    </w:p>
    <w:p w:rsidR="00F407FA" w:rsidRPr="00F92A16" w:rsidRDefault="006111A4" w:rsidP="00F407FA">
      <w:pPr>
        <w:pStyle w:val="Odstavecseseznamem"/>
        <w:numPr>
          <w:ilvl w:val="0"/>
          <w:numId w:val="42"/>
        </w:numPr>
        <w:ind w:left="426"/>
      </w:pPr>
      <w:r w:rsidRPr="00F92A16">
        <w:t xml:space="preserve">Určete předpis konstantní funkce, </w:t>
      </w:r>
      <w:r w:rsidR="005054E3" w:rsidRPr="00F92A16">
        <w:t>která prochází body:</w:t>
      </w:r>
      <w:r w:rsidR="005054E3" w:rsidRPr="00F92A16">
        <w:rPr>
          <w:position w:val="-10"/>
        </w:rPr>
        <w:object w:dxaOrig="1300" w:dyaOrig="340">
          <v:shape id="_x0000_i1032" type="#_x0000_t75" style="width:64.5pt;height:17.25pt" o:ole="">
            <v:imagedata r:id="rId25" o:title=""/>
          </v:shape>
          <o:OLEObject Type="Embed" ProgID="Equation.3" ShapeID="_x0000_i1032" DrawAspect="Content" ObjectID="_1433353345" r:id="rId26"/>
        </w:object>
      </w:r>
      <w:r w:rsidRPr="00F92A16">
        <w:t xml:space="preserve">. </w:t>
      </w:r>
      <w:r w:rsidR="00FC75D4" w:rsidRPr="00F92A16">
        <w:br/>
      </w:r>
      <w:r w:rsidRPr="00F92A16">
        <w:t>Dále určete D(f), H (f), X, Y a graf načrtněte.</w:t>
      </w:r>
    </w:p>
    <w:p w:rsidR="00FC75D4" w:rsidRPr="00FC75D4" w:rsidRDefault="00FC75D4" w:rsidP="00FC75D4">
      <w:pPr>
        <w:pStyle w:val="Odstavecseseznamem"/>
        <w:ind w:left="426"/>
      </w:pPr>
    </w:p>
    <w:p w:rsidR="005054E3" w:rsidRPr="00F92A16" w:rsidRDefault="005054E3" w:rsidP="005054E3">
      <w:pPr>
        <w:pStyle w:val="Odstavecseseznamem"/>
        <w:numPr>
          <w:ilvl w:val="0"/>
          <w:numId w:val="42"/>
        </w:numPr>
        <w:ind w:left="426"/>
      </w:pPr>
      <w:r w:rsidRPr="00F92A16">
        <w:t>Určete předpis lineární funkce, která prochází body:</w:t>
      </w:r>
      <w:r w:rsidRPr="00F92A16">
        <w:rPr>
          <w:position w:val="-10"/>
        </w:rPr>
        <w:object w:dxaOrig="1740" w:dyaOrig="340">
          <v:shape id="_x0000_i1033" type="#_x0000_t75" style="width:87pt;height:17.25pt" o:ole="">
            <v:imagedata r:id="rId27" o:title=""/>
          </v:shape>
          <o:OLEObject Type="Embed" ProgID="Equation.3" ShapeID="_x0000_i1033" DrawAspect="Content" ObjectID="_1433353346" r:id="rId28"/>
        </w:object>
      </w:r>
      <w:r w:rsidRPr="00F92A16">
        <w:t xml:space="preserve">. </w:t>
      </w:r>
      <w:r w:rsidR="00FC75D4" w:rsidRPr="00F92A16">
        <w:br/>
      </w:r>
      <w:r w:rsidRPr="00F92A16">
        <w:t>Dále určete D(f), H (f), X, Y a graf načrtněte.</w:t>
      </w:r>
    </w:p>
    <w:p w:rsidR="00FC75D4" w:rsidRDefault="00FC75D4" w:rsidP="00FC75D4">
      <w:pPr>
        <w:pStyle w:val="Odstavecseseznamem"/>
      </w:pPr>
    </w:p>
    <w:p w:rsidR="005054E3" w:rsidRPr="00F92A16" w:rsidRDefault="005054E3" w:rsidP="005054E3">
      <w:pPr>
        <w:pStyle w:val="Odstavecseseznamem"/>
        <w:numPr>
          <w:ilvl w:val="0"/>
          <w:numId w:val="42"/>
        </w:numPr>
        <w:ind w:left="426"/>
      </w:pPr>
      <w:r w:rsidRPr="00F92A16">
        <w:t xml:space="preserve">Určete předpis kvadratické funkce, která prochází body: </w:t>
      </w:r>
      <w:r w:rsidRPr="00F92A16">
        <w:rPr>
          <w:position w:val="-10"/>
        </w:rPr>
        <w:object w:dxaOrig="2280" w:dyaOrig="340">
          <v:shape id="_x0000_i1034" type="#_x0000_t75" style="width:113.25pt;height:17.25pt" o:ole="">
            <v:imagedata r:id="rId29" o:title=""/>
          </v:shape>
          <o:OLEObject Type="Embed" ProgID="Equation.3" ShapeID="_x0000_i1034" DrawAspect="Content" ObjectID="_1433353347" r:id="rId30"/>
        </w:object>
      </w:r>
      <w:r w:rsidRPr="00F92A16">
        <w:t xml:space="preserve">. </w:t>
      </w:r>
      <w:r w:rsidR="00FC75D4" w:rsidRPr="00F92A16">
        <w:br/>
      </w:r>
      <w:r w:rsidRPr="00F92A16">
        <w:t>Dále určete vrchol funkce, D(f), H (f), X, Y a graf načrtněte.</w:t>
      </w:r>
    </w:p>
    <w:p w:rsidR="00FC75D4" w:rsidRDefault="00FC75D4" w:rsidP="00FC75D4">
      <w:pPr>
        <w:pStyle w:val="Odstavecseseznamem"/>
        <w:ind w:left="426"/>
      </w:pPr>
    </w:p>
    <w:p w:rsidR="00F92A16" w:rsidRDefault="00F92A16">
      <w:pPr>
        <w:spacing w:before="0" w:after="200" w:line="276" w:lineRule="auto"/>
        <w:rPr>
          <w:rFonts w:asciiTheme="minorHAnsi" w:hAnsiTheme="minorHAnsi"/>
          <w:highlight w:val="yellow"/>
        </w:rPr>
      </w:pPr>
      <w:r>
        <w:rPr>
          <w:highlight w:val="yellow"/>
        </w:rPr>
        <w:br w:type="page"/>
      </w:r>
    </w:p>
    <w:p w:rsidR="005054E3" w:rsidRPr="00F92A16" w:rsidRDefault="005054E3" w:rsidP="005054E3">
      <w:pPr>
        <w:pStyle w:val="Odstavecseseznamem"/>
        <w:numPr>
          <w:ilvl w:val="0"/>
          <w:numId w:val="42"/>
        </w:numPr>
        <w:ind w:left="426"/>
      </w:pPr>
      <w:r w:rsidRPr="00F92A16">
        <w:lastRenderedPageBreak/>
        <w:t>Přiřaďte sobě odpovídající si předpisy funkce a jejich graf:</w:t>
      </w:r>
    </w:p>
    <w:p w:rsidR="006111A4" w:rsidRDefault="006111A4" w:rsidP="005054E3">
      <w:pPr>
        <w:pStyle w:val="Odstavecseseznamem"/>
        <w:ind w:left="426"/>
      </w:pPr>
    </w:p>
    <w:tbl>
      <w:tblPr>
        <w:tblStyle w:val="Mkatabulky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835"/>
        <w:gridCol w:w="567"/>
        <w:gridCol w:w="2410"/>
      </w:tblGrid>
      <w:tr w:rsidR="005054E3" w:rsidTr="005054E3">
        <w:tc>
          <w:tcPr>
            <w:tcW w:w="67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>
              <w:t>a.</w:t>
            </w:r>
          </w:p>
        </w:tc>
        <w:tc>
          <w:tcPr>
            <w:tcW w:w="283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580" w:dyaOrig="320">
                <v:shape id="_x0000_i1035" type="#_x0000_t75" style="width:29.25pt;height:16.5pt" o:ole="">
                  <v:imagedata r:id="rId31" o:title=""/>
                </v:shape>
                <o:OLEObject Type="Embed" ProgID="Equation.3" ShapeID="_x0000_i1035" DrawAspect="Content" ObjectID="_1433353348" r:id="rId32"/>
              </w:object>
            </w:r>
          </w:p>
        </w:tc>
        <w:tc>
          <w:tcPr>
            <w:tcW w:w="567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e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5054E3" w:rsidRDefault="005054E3" w:rsidP="005054E3">
            <w:r w:rsidRPr="006111A4">
              <w:rPr>
                <w:position w:val="-10"/>
              </w:rPr>
              <w:object w:dxaOrig="1040" w:dyaOrig="320">
                <v:shape id="_x0000_i1036" type="#_x0000_t75" style="width:51.75pt;height:16.5pt" o:ole="">
                  <v:imagedata r:id="rId33" o:title=""/>
                </v:shape>
                <o:OLEObject Type="Embed" ProgID="Equation.3" ShapeID="_x0000_i1036" DrawAspect="Content" ObjectID="_1433353349" r:id="rId34"/>
              </w:object>
            </w:r>
          </w:p>
        </w:tc>
      </w:tr>
      <w:tr w:rsidR="005054E3" w:rsidTr="005054E3">
        <w:tc>
          <w:tcPr>
            <w:tcW w:w="67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040" w:dyaOrig="320">
                <v:shape id="_x0000_i1037" type="#_x0000_t75" style="width:51.75pt;height:16.5pt" o:ole="">
                  <v:imagedata r:id="rId35" o:title=""/>
                </v:shape>
                <o:OLEObject Type="Embed" ProgID="Equation.3" ShapeID="_x0000_i1037" DrawAspect="Content" ObjectID="_1433353350" r:id="rId36"/>
              </w:object>
            </w:r>
          </w:p>
        </w:tc>
        <w:tc>
          <w:tcPr>
            <w:tcW w:w="567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f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580" w:dyaOrig="320">
                <v:shape id="_x0000_i1038" type="#_x0000_t75" style="width:29.25pt;height:16.5pt" o:ole="">
                  <v:imagedata r:id="rId37" o:title=""/>
                </v:shape>
                <o:OLEObject Type="Embed" ProgID="Equation.3" ShapeID="_x0000_i1038" DrawAspect="Content" ObjectID="_1433353351" r:id="rId38"/>
              </w:object>
            </w:r>
          </w:p>
        </w:tc>
      </w:tr>
      <w:tr w:rsidR="005054E3" w:rsidTr="005054E3">
        <w:tc>
          <w:tcPr>
            <w:tcW w:w="67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5054E3" w:rsidRDefault="00B5713F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180" w:dyaOrig="320">
                <v:shape id="_x0000_i1039" type="#_x0000_t75" style="width:58.5pt;height:16.5pt" o:ole="">
                  <v:imagedata r:id="rId39" o:title=""/>
                </v:shape>
                <o:OLEObject Type="Embed" ProgID="Equation.3" ShapeID="_x0000_i1039" DrawAspect="Content" ObjectID="_1433353352" r:id="rId40"/>
              </w:object>
            </w:r>
          </w:p>
        </w:tc>
        <w:tc>
          <w:tcPr>
            <w:tcW w:w="567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>
              <w:t>g.</w:t>
            </w:r>
          </w:p>
        </w:tc>
        <w:tc>
          <w:tcPr>
            <w:tcW w:w="2410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740" w:dyaOrig="320">
                <v:shape id="_x0000_i1040" type="#_x0000_t75" style="width:87pt;height:16.5pt" o:ole="">
                  <v:imagedata r:id="rId41" o:title=""/>
                </v:shape>
                <o:OLEObject Type="Embed" ProgID="Equation.3" ShapeID="_x0000_i1040" DrawAspect="Content" ObjectID="_1433353353" r:id="rId42"/>
              </w:object>
            </w:r>
          </w:p>
        </w:tc>
      </w:tr>
      <w:tr w:rsidR="005054E3" w:rsidTr="005054E3">
        <w:tc>
          <w:tcPr>
            <w:tcW w:w="67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420" w:dyaOrig="320">
                <v:shape id="_x0000_i1041" type="#_x0000_t75" style="width:71.25pt;height:16.5pt" o:ole="">
                  <v:imagedata r:id="rId43" o:title=""/>
                </v:shape>
                <o:OLEObject Type="Embed" ProgID="Equation.3" ShapeID="_x0000_i1041" DrawAspect="Content" ObjectID="_1433353354" r:id="rId44"/>
              </w:object>
            </w:r>
          </w:p>
        </w:tc>
        <w:tc>
          <w:tcPr>
            <w:tcW w:w="567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h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5054E3" w:rsidRDefault="00B5713F" w:rsidP="005054E3">
            <w:pPr>
              <w:pStyle w:val="Odstavecseseznamem"/>
              <w:ind w:left="0"/>
            </w:pPr>
            <w:r w:rsidRPr="005054E3">
              <w:rPr>
                <w:position w:val="-10"/>
              </w:rPr>
              <w:object w:dxaOrig="1060" w:dyaOrig="320">
                <v:shape id="_x0000_i1042" type="#_x0000_t75" style="width:53.25pt;height:16.5pt" o:ole="">
                  <v:imagedata r:id="rId45" o:title=""/>
                </v:shape>
                <o:OLEObject Type="Embed" ProgID="Equation.3" ShapeID="_x0000_i1042" DrawAspect="Content" ObjectID="_1433353355" r:id="rId46"/>
              </w:object>
            </w:r>
          </w:p>
        </w:tc>
      </w:tr>
    </w:tbl>
    <w:p w:rsidR="00F407FA" w:rsidRDefault="00F407FA" w:rsidP="00F407FA">
      <w:pPr>
        <w:pStyle w:val="Odstavecseseznamem"/>
        <w:ind w:left="426"/>
      </w:pPr>
    </w:p>
    <w:p w:rsidR="005054E3" w:rsidRDefault="005054E3" w:rsidP="00F407FA">
      <w:pPr>
        <w:pStyle w:val="Odstavecseseznamem"/>
        <w:ind w:left="426"/>
      </w:pPr>
    </w:p>
    <w:tbl>
      <w:tblPr>
        <w:tblStyle w:val="Mkatabulky"/>
        <w:tblW w:w="0" w:type="auto"/>
        <w:tblInd w:w="426" w:type="dxa"/>
        <w:tblLook w:val="04A0"/>
      </w:tblPr>
      <w:tblGrid>
        <w:gridCol w:w="4634"/>
        <w:gridCol w:w="4652"/>
      </w:tblGrid>
      <w:tr w:rsidR="00EC7609" w:rsidTr="00EC7609">
        <w:tc>
          <w:tcPr>
            <w:tcW w:w="4818" w:type="dxa"/>
            <w:vAlign w:val="center"/>
          </w:tcPr>
          <w:p w:rsidR="00EC7609" w:rsidRDefault="00EC7609" w:rsidP="00F92A16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487020" cy="1440000"/>
                  <wp:effectExtent l="19050" t="0" r="0" b="0"/>
                  <wp:docPr id="301" name="obrázek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020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8" w:type="dxa"/>
            <w:vAlign w:val="center"/>
          </w:tcPr>
          <w:p w:rsidR="00EC7609" w:rsidRDefault="00EC7609" w:rsidP="00F92A16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810909" cy="1440000"/>
                  <wp:effectExtent l="19050" t="0" r="0" b="0"/>
                  <wp:docPr id="307" name="obrázek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909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7609" w:rsidTr="00EC7609">
        <w:tc>
          <w:tcPr>
            <w:tcW w:w="4818" w:type="dxa"/>
            <w:vAlign w:val="center"/>
          </w:tcPr>
          <w:p w:rsidR="00EC7609" w:rsidRDefault="00EC7609" w:rsidP="00F92A16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534035</wp:posOffset>
                  </wp:positionH>
                  <wp:positionV relativeFrom="paragraph">
                    <wp:posOffset>2540</wp:posOffset>
                  </wp:positionV>
                  <wp:extent cx="1762125" cy="1438275"/>
                  <wp:effectExtent l="19050" t="0" r="9525" b="0"/>
                  <wp:wrapTight wrapText="bothSides">
                    <wp:wrapPolygon edited="0">
                      <wp:start x="-234" y="0"/>
                      <wp:lineTo x="-234" y="21457"/>
                      <wp:lineTo x="21717" y="21457"/>
                      <wp:lineTo x="21717" y="0"/>
                      <wp:lineTo x="-234" y="0"/>
                    </wp:wrapPolygon>
                  </wp:wrapTight>
                  <wp:docPr id="304" name="obrázek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18" w:type="dxa"/>
            <w:vAlign w:val="center"/>
          </w:tcPr>
          <w:p w:rsidR="00EC7609" w:rsidRDefault="00EC7609" w:rsidP="00F92A16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473075</wp:posOffset>
                  </wp:positionH>
                  <wp:positionV relativeFrom="paragraph">
                    <wp:posOffset>-1270</wp:posOffset>
                  </wp:positionV>
                  <wp:extent cx="1882140" cy="1438275"/>
                  <wp:effectExtent l="19050" t="0" r="3810" b="0"/>
                  <wp:wrapTight wrapText="bothSides">
                    <wp:wrapPolygon edited="0">
                      <wp:start x="-219" y="0"/>
                      <wp:lineTo x="-219" y="21457"/>
                      <wp:lineTo x="21644" y="21457"/>
                      <wp:lineTo x="21644" y="0"/>
                      <wp:lineTo x="-219" y="0"/>
                    </wp:wrapPolygon>
                  </wp:wrapTight>
                  <wp:docPr id="310" name="obrázek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4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054E3" w:rsidRPr="0031741A" w:rsidRDefault="005054E3" w:rsidP="00F407FA">
      <w:pPr>
        <w:pStyle w:val="Odstavecseseznamem"/>
        <w:ind w:left="426"/>
      </w:pPr>
    </w:p>
    <w:sectPr w:rsidR="005054E3" w:rsidRPr="0031741A" w:rsidSect="00C15951">
      <w:footerReference w:type="default" r:id="rId51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E1" w:rsidRDefault="000A03E1" w:rsidP="00CA6778">
      <w:pPr>
        <w:spacing w:before="0" w:after="0"/>
      </w:pPr>
      <w:r>
        <w:separator/>
      </w:r>
    </w:p>
  </w:endnote>
  <w:endnote w:type="continuationSeparator" w:id="0">
    <w:p w:rsidR="000A03E1" w:rsidRDefault="000A03E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E1" w:rsidRDefault="000A03E1" w:rsidP="00CA6778">
      <w:pPr>
        <w:spacing w:before="0" w:after="0"/>
      </w:pPr>
      <w:r>
        <w:separator/>
      </w:r>
    </w:p>
  </w:footnote>
  <w:footnote w:type="continuationSeparator" w:id="0">
    <w:p w:rsidR="000A03E1" w:rsidRDefault="000A03E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654A"/>
    <w:multiLevelType w:val="hybridMultilevel"/>
    <w:tmpl w:val="2E968C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7622E"/>
    <w:multiLevelType w:val="hybridMultilevel"/>
    <w:tmpl w:val="BDE45D3C"/>
    <w:lvl w:ilvl="0" w:tplc="464EAE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F27B4D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871515"/>
    <w:multiLevelType w:val="hybridMultilevel"/>
    <w:tmpl w:val="E0EE93F0"/>
    <w:lvl w:ilvl="0" w:tplc="80B62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3E1EBA"/>
    <w:multiLevelType w:val="hybridMultilevel"/>
    <w:tmpl w:val="4962B0D8"/>
    <w:lvl w:ilvl="0" w:tplc="F2F418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416487"/>
    <w:multiLevelType w:val="hybridMultilevel"/>
    <w:tmpl w:val="DA7AFF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FD45C5A"/>
    <w:multiLevelType w:val="hybridMultilevel"/>
    <w:tmpl w:val="230284FC"/>
    <w:lvl w:ilvl="0" w:tplc="DFCC17A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9"/>
  </w:num>
  <w:num w:numId="4">
    <w:abstractNumId w:val="23"/>
  </w:num>
  <w:num w:numId="5">
    <w:abstractNumId w:val="40"/>
  </w:num>
  <w:num w:numId="6">
    <w:abstractNumId w:val="38"/>
  </w:num>
  <w:num w:numId="7">
    <w:abstractNumId w:val="16"/>
  </w:num>
  <w:num w:numId="8">
    <w:abstractNumId w:val="0"/>
  </w:num>
  <w:num w:numId="9">
    <w:abstractNumId w:val="3"/>
  </w:num>
  <w:num w:numId="10">
    <w:abstractNumId w:val="29"/>
  </w:num>
  <w:num w:numId="11">
    <w:abstractNumId w:val="7"/>
  </w:num>
  <w:num w:numId="12">
    <w:abstractNumId w:val="5"/>
  </w:num>
  <w:num w:numId="13">
    <w:abstractNumId w:val="35"/>
  </w:num>
  <w:num w:numId="14">
    <w:abstractNumId w:val="34"/>
  </w:num>
  <w:num w:numId="15">
    <w:abstractNumId w:val="31"/>
  </w:num>
  <w:num w:numId="16">
    <w:abstractNumId w:val="33"/>
  </w:num>
  <w:num w:numId="17">
    <w:abstractNumId w:val="27"/>
  </w:num>
  <w:num w:numId="18">
    <w:abstractNumId w:val="20"/>
  </w:num>
  <w:num w:numId="19">
    <w:abstractNumId w:val="4"/>
  </w:num>
  <w:num w:numId="20">
    <w:abstractNumId w:val="18"/>
  </w:num>
  <w:num w:numId="21">
    <w:abstractNumId w:val="30"/>
  </w:num>
  <w:num w:numId="22">
    <w:abstractNumId w:val="6"/>
  </w:num>
  <w:num w:numId="23">
    <w:abstractNumId w:val="13"/>
  </w:num>
  <w:num w:numId="24">
    <w:abstractNumId w:val="17"/>
  </w:num>
  <w:num w:numId="25">
    <w:abstractNumId w:val="12"/>
  </w:num>
  <w:num w:numId="26">
    <w:abstractNumId w:val="36"/>
  </w:num>
  <w:num w:numId="27">
    <w:abstractNumId w:val="11"/>
  </w:num>
  <w:num w:numId="28">
    <w:abstractNumId w:val="14"/>
  </w:num>
  <w:num w:numId="29">
    <w:abstractNumId w:val="22"/>
  </w:num>
  <w:num w:numId="30">
    <w:abstractNumId w:val="10"/>
  </w:num>
  <w:num w:numId="31">
    <w:abstractNumId w:val="1"/>
  </w:num>
  <w:num w:numId="32">
    <w:abstractNumId w:val="32"/>
  </w:num>
  <w:num w:numId="33">
    <w:abstractNumId w:val="15"/>
  </w:num>
  <w:num w:numId="34">
    <w:abstractNumId w:val="41"/>
  </w:num>
  <w:num w:numId="35">
    <w:abstractNumId w:val="24"/>
  </w:num>
  <w:num w:numId="36">
    <w:abstractNumId w:val="2"/>
  </w:num>
  <w:num w:numId="37">
    <w:abstractNumId w:val="28"/>
  </w:num>
  <w:num w:numId="38">
    <w:abstractNumId w:val="37"/>
  </w:num>
  <w:num w:numId="39">
    <w:abstractNumId w:val="26"/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8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3E1"/>
    <w:rsid w:val="000A08BD"/>
    <w:rsid w:val="000D3640"/>
    <w:rsid w:val="00121571"/>
    <w:rsid w:val="001341A1"/>
    <w:rsid w:val="00135BA8"/>
    <w:rsid w:val="0015164B"/>
    <w:rsid w:val="001668A5"/>
    <w:rsid w:val="0017080B"/>
    <w:rsid w:val="00174211"/>
    <w:rsid w:val="00176CA1"/>
    <w:rsid w:val="001B153F"/>
    <w:rsid w:val="00214EB6"/>
    <w:rsid w:val="0023398A"/>
    <w:rsid w:val="00235DCF"/>
    <w:rsid w:val="00247D1D"/>
    <w:rsid w:val="00252D2D"/>
    <w:rsid w:val="00261AC0"/>
    <w:rsid w:val="00262F05"/>
    <w:rsid w:val="00267D2C"/>
    <w:rsid w:val="0027725F"/>
    <w:rsid w:val="00281EB3"/>
    <w:rsid w:val="002B5994"/>
    <w:rsid w:val="002D5138"/>
    <w:rsid w:val="002E2C39"/>
    <w:rsid w:val="00320125"/>
    <w:rsid w:val="003713B0"/>
    <w:rsid w:val="00375125"/>
    <w:rsid w:val="003863BA"/>
    <w:rsid w:val="003C040B"/>
    <w:rsid w:val="003D1D48"/>
    <w:rsid w:val="003E6A46"/>
    <w:rsid w:val="003F056D"/>
    <w:rsid w:val="003F6453"/>
    <w:rsid w:val="003F6AB0"/>
    <w:rsid w:val="00404182"/>
    <w:rsid w:val="00411899"/>
    <w:rsid w:val="00420013"/>
    <w:rsid w:val="00434C69"/>
    <w:rsid w:val="00441154"/>
    <w:rsid w:val="00443E11"/>
    <w:rsid w:val="004513CC"/>
    <w:rsid w:val="00460BB1"/>
    <w:rsid w:val="00474736"/>
    <w:rsid w:val="00486EC1"/>
    <w:rsid w:val="004B0AD8"/>
    <w:rsid w:val="005054E3"/>
    <w:rsid w:val="00512822"/>
    <w:rsid w:val="00515C7A"/>
    <w:rsid w:val="005A5BAA"/>
    <w:rsid w:val="005B5E98"/>
    <w:rsid w:val="005D4579"/>
    <w:rsid w:val="006111A4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E2885"/>
    <w:rsid w:val="006E53FB"/>
    <w:rsid w:val="006F3500"/>
    <w:rsid w:val="00706420"/>
    <w:rsid w:val="007206DE"/>
    <w:rsid w:val="007269D6"/>
    <w:rsid w:val="00730F2E"/>
    <w:rsid w:val="00737AAC"/>
    <w:rsid w:val="00791797"/>
    <w:rsid w:val="007D352E"/>
    <w:rsid w:val="00801D09"/>
    <w:rsid w:val="00804CED"/>
    <w:rsid w:val="00866B21"/>
    <w:rsid w:val="0087574D"/>
    <w:rsid w:val="00887613"/>
    <w:rsid w:val="008A187B"/>
    <w:rsid w:val="008A460A"/>
    <w:rsid w:val="008D59C5"/>
    <w:rsid w:val="008E2CB0"/>
    <w:rsid w:val="008F4EAB"/>
    <w:rsid w:val="00934B4E"/>
    <w:rsid w:val="00947E9C"/>
    <w:rsid w:val="0098027E"/>
    <w:rsid w:val="00982168"/>
    <w:rsid w:val="00987473"/>
    <w:rsid w:val="00993A2F"/>
    <w:rsid w:val="009C77DA"/>
    <w:rsid w:val="009D706D"/>
    <w:rsid w:val="009F098D"/>
    <w:rsid w:val="00A11007"/>
    <w:rsid w:val="00A77D5A"/>
    <w:rsid w:val="00A92101"/>
    <w:rsid w:val="00AB09AC"/>
    <w:rsid w:val="00AE51C6"/>
    <w:rsid w:val="00AF1508"/>
    <w:rsid w:val="00B03DFE"/>
    <w:rsid w:val="00B13334"/>
    <w:rsid w:val="00B14978"/>
    <w:rsid w:val="00B4038E"/>
    <w:rsid w:val="00B45303"/>
    <w:rsid w:val="00B5215E"/>
    <w:rsid w:val="00B5713F"/>
    <w:rsid w:val="00BB724A"/>
    <w:rsid w:val="00BC0DD5"/>
    <w:rsid w:val="00BD446E"/>
    <w:rsid w:val="00BD794B"/>
    <w:rsid w:val="00BE4FB8"/>
    <w:rsid w:val="00BF1791"/>
    <w:rsid w:val="00C0030D"/>
    <w:rsid w:val="00C05211"/>
    <w:rsid w:val="00C15951"/>
    <w:rsid w:val="00C273D0"/>
    <w:rsid w:val="00C51CA1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DF6EA1"/>
    <w:rsid w:val="00E07E38"/>
    <w:rsid w:val="00E22A19"/>
    <w:rsid w:val="00E240E0"/>
    <w:rsid w:val="00E31E92"/>
    <w:rsid w:val="00E4015A"/>
    <w:rsid w:val="00E45C90"/>
    <w:rsid w:val="00E74B42"/>
    <w:rsid w:val="00E764BF"/>
    <w:rsid w:val="00EC7609"/>
    <w:rsid w:val="00F23263"/>
    <w:rsid w:val="00F407FA"/>
    <w:rsid w:val="00F71AA8"/>
    <w:rsid w:val="00F744FA"/>
    <w:rsid w:val="00F753EB"/>
    <w:rsid w:val="00F81058"/>
    <w:rsid w:val="00F92A16"/>
    <w:rsid w:val="00FA6B5F"/>
    <w:rsid w:val="00FC7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D59C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D59C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D5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png"/><Relationship Id="rId50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2.png"/><Relationship Id="rId8" Type="http://schemas.openxmlformats.org/officeDocument/2006/relationships/image" Target="media/image1.jpeg"/><Relationship Id="rId51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E3439-AC1B-4F77-9229-56E270C80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34</TotalTime>
  <Pages>3</Pages>
  <Words>157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10</cp:revision>
  <cp:lastPrinted>2013-06-21T18:55:00Z</cp:lastPrinted>
  <dcterms:created xsi:type="dcterms:W3CDTF">2013-06-19T20:19:00Z</dcterms:created>
  <dcterms:modified xsi:type="dcterms:W3CDTF">2013-06-21T18:55:00Z</dcterms:modified>
</cp:coreProperties>
</file>