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54A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Poměr, měřítko</w:t>
      </w:r>
    </w:p>
    <w:p w:rsidR="002154A4" w:rsidRDefault="005D4579" w:rsidP="002154A4">
      <w:pPr>
        <w:pStyle w:val="Odstavecseseznamem"/>
        <w:numPr>
          <w:ilvl w:val="0"/>
          <w:numId w:val="7"/>
        </w:numPr>
        <w:rPr>
          <w:rFonts w:cstheme="minorHAnsi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2154A4">
        <w:rPr>
          <w:rFonts w:cstheme="minorHAnsi"/>
        </w:rPr>
        <w:lastRenderedPageBreak/>
        <w:t>Ve</w:t>
      </w:r>
      <w:r w:rsidR="002154A4" w:rsidRPr="00FB3EEF">
        <w:rPr>
          <w:rFonts w:cstheme="minorHAnsi"/>
          <w:b/>
        </w:rPr>
        <w:t xml:space="preserve"> vaš</w:t>
      </w:r>
      <w:r w:rsidR="002154A4">
        <w:rPr>
          <w:rFonts w:cstheme="minorHAnsi"/>
          <w:b/>
        </w:rPr>
        <w:t>em</w:t>
      </w:r>
      <w:r w:rsidR="002154A4">
        <w:rPr>
          <w:rFonts w:cstheme="minorHAnsi"/>
        </w:rPr>
        <w:t xml:space="preserve"> autoatlase změřte vzdálenost Kutná Hora – Praha. </w:t>
      </w:r>
      <w:r w:rsidR="002154A4" w:rsidRPr="007626EE">
        <w:rPr>
          <w:rFonts w:cstheme="minorHAnsi"/>
        </w:rPr>
        <w:t>Za jak dlouho tuto vzdálenost ujede automobil, jeho</w:t>
      </w:r>
      <w:r w:rsidR="002154A4">
        <w:rPr>
          <w:rFonts w:cstheme="minorHAnsi"/>
        </w:rPr>
        <w:t>ž průměrná rychlost je 60 km/h? V jaké architektonickém slohu je postavena nejznámější stavba Kutné Hory?</w:t>
      </w:r>
    </w:p>
    <w:p w:rsidR="002154A4" w:rsidRDefault="002154A4" w:rsidP="002154A4">
      <w:pPr>
        <w:pStyle w:val="Odstavecseseznamem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Skutečná vzdálenost Plzeň – Klatovy je 45 km. Změřte tuto vzdálenost ve</w:t>
      </w:r>
      <w:r w:rsidRPr="00F52573">
        <w:rPr>
          <w:rFonts w:cstheme="minorHAnsi"/>
          <w:b/>
        </w:rPr>
        <w:t xml:space="preserve"> vašem</w:t>
      </w:r>
      <w:r>
        <w:rPr>
          <w:rFonts w:cstheme="minorHAnsi"/>
        </w:rPr>
        <w:t xml:space="preserve"> autoatlase a ověřte, že měřítko uvedené na mapě odpovídá vámi vypočítanému. Kde se nachází nejstarší letiště v České republice?</w:t>
      </w:r>
    </w:p>
    <w:p w:rsidR="002154A4" w:rsidRDefault="002154A4" w:rsidP="002154A4">
      <w:pPr>
        <w:pStyle w:val="Odstavecseseznamem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Parcela tvaru lichoběžníku má délky základen 60 m a 90 m a výšku 45 m. Vypočítejte plochu nákresu na plánu v měřítku 1 : 1 500. Jaký je poměr této plochy ke skutečné výměře parcely?</w:t>
      </w:r>
    </w:p>
    <w:p w:rsidR="002154A4" w:rsidRPr="007626EE" w:rsidRDefault="002154A4" w:rsidP="002154A4">
      <w:pPr>
        <w:pStyle w:val="Odstavecseseznamem"/>
        <w:numPr>
          <w:ilvl w:val="0"/>
          <w:numId w:val="7"/>
        </w:numPr>
        <w:rPr>
          <w:rFonts w:cstheme="minorHAnsi"/>
        </w:rPr>
      </w:pPr>
      <w:r w:rsidRPr="007626EE">
        <w:rPr>
          <w:rFonts w:cstheme="minorHAnsi"/>
        </w:rPr>
        <w:t xml:space="preserve">Traktorista zorá </w:t>
      </w:r>
      <w:r w:rsidRPr="00FB3EEF">
        <w:rPr>
          <w:rFonts w:cstheme="minorHAnsi"/>
        </w:rPr>
        <w:t>čtvercové</w:t>
      </w:r>
      <w:r w:rsidRPr="007626EE">
        <w:rPr>
          <w:rFonts w:cstheme="minorHAnsi"/>
          <w:b/>
        </w:rPr>
        <w:t xml:space="preserve"> </w:t>
      </w:r>
      <w:r w:rsidRPr="007626EE">
        <w:rPr>
          <w:rFonts w:cstheme="minorHAnsi"/>
        </w:rPr>
        <w:t>pole za 2 hodiny. Jeho pracovní výkon je 1 ha za 40 minut. Jak bude dlouhá strana tohoto pozemku zakreslená v plánu v měřítku 1: 10 000?</w:t>
      </w:r>
    </w:p>
    <w:p w:rsidR="002154A4" w:rsidRPr="007626EE" w:rsidRDefault="002154A4" w:rsidP="002154A4">
      <w:pPr>
        <w:pStyle w:val="Odstavecseseznamem"/>
        <w:numPr>
          <w:ilvl w:val="0"/>
          <w:numId w:val="7"/>
        </w:numPr>
        <w:rPr>
          <w:rFonts w:cstheme="minorHAnsi"/>
        </w:rPr>
      </w:pPr>
      <w:r w:rsidRPr="007626EE">
        <w:rPr>
          <w:rFonts w:cstheme="minorHAnsi"/>
        </w:rPr>
        <w:t>Poměr výměr dvou čtvercových pozemků je 2</w:t>
      </w:r>
      <w:r>
        <w:rPr>
          <w:rFonts w:cstheme="minorHAnsi"/>
        </w:rPr>
        <w:t xml:space="preserve"> </w:t>
      </w:r>
      <w:r w:rsidRPr="007626EE">
        <w:rPr>
          <w:rFonts w:cstheme="minorHAnsi"/>
        </w:rPr>
        <w:t>:</w:t>
      </w:r>
      <w:r>
        <w:rPr>
          <w:rFonts w:cstheme="minorHAnsi"/>
        </w:rPr>
        <w:t xml:space="preserve"> </w:t>
      </w:r>
      <w:r w:rsidRPr="007626EE">
        <w:rPr>
          <w:rFonts w:cstheme="minorHAnsi"/>
        </w:rPr>
        <w:t>5. Obvod většího z nich je 160 m. Určete obvod menšího pozemku.</w:t>
      </w:r>
    </w:p>
    <w:p w:rsidR="002154A4" w:rsidRDefault="002154A4" w:rsidP="002154A4">
      <w:pPr>
        <w:pStyle w:val="Odstavecseseznamem"/>
        <w:numPr>
          <w:ilvl w:val="0"/>
          <w:numId w:val="7"/>
        </w:numPr>
      </w:pPr>
      <w:r w:rsidRPr="007626EE">
        <w:t xml:space="preserve">Obvod trojúhelníku je 60 cm. Určete délky stran trojúhelníku ABC, jsou-li dány poměry stran </w:t>
      </w:r>
    </w:p>
    <w:p w:rsidR="002154A4" w:rsidRDefault="002154A4" w:rsidP="002154A4">
      <w:pPr>
        <w:pStyle w:val="Odstavecseseznamem"/>
      </w:pPr>
      <w:proofErr w:type="gramStart"/>
      <w:r>
        <w:t xml:space="preserve">a </w:t>
      </w:r>
      <w:r w:rsidRPr="007626EE">
        <w:t>:</w:t>
      </w:r>
      <w:r>
        <w:t xml:space="preserve"> </w:t>
      </w:r>
      <w:r w:rsidRPr="007626EE">
        <w:t>b = 5</w:t>
      </w:r>
      <w:r>
        <w:t xml:space="preserve"> </w:t>
      </w:r>
      <w:r w:rsidRPr="007626EE">
        <w:t>:</w:t>
      </w:r>
      <w:r>
        <w:t xml:space="preserve"> </w:t>
      </w:r>
      <w:r w:rsidRPr="007626EE">
        <w:t>6;</w:t>
      </w:r>
      <w:proofErr w:type="gramEnd"/>
      <w:r w:rsidRPr="007626EE">
        <w:t xml:space="preserve"> </w:t>
      </w:r>
      <w:proofErr w:type="gramStart"/>
      <w:r w:rsidRPr="007626EE">
        <w:t>b</w:t>
      </w:r>
      <w:r>
        <w:t xml:space="preserve"> </w:t>
      </w:r>
      <w:r w:rsidRPr="007626EE">
        <w:t>:</w:t>
      </w:r>
      <w:r>
        <w:t xml:space="preserve"> </w:t>
      </w:r>
      <w:r w:rsidRPr="007626EE">
        <w:t>c = 2</w:t>
      </w:r>
      <w:r>
        <w:t xml:space="preserve"> </w:t>
      </w:r>
      <w:r w:rsidRPr="007626EE">
        <w:t>:</w:t>
      </w:r>
      <w:r>
        <w:t xml:space="preserve"> </w:t>
      </w:r>
      <w:r w:rsidRPr="007626EE">
        <w:t>3.</w:t>
      </w:r>
      <w:proofErr w:type="gramEnd"/>
    </w:p>
    <w:p w:rsidR="002154A4" w:rsidRPr="007626EE" w:rsidRDefault="002154A4" w:rsidP="002154A4">
      <w:pPr>
        <w:pStyle w:val="Odstavecseseznamem"/>
        <w:numPr>
          <w:ilvl w:val="0"/>
          <w:numId w:val="7"/>
        </w:numPr>
        <w:rPr>
          <w:rFonts w:cstheme="minorHAnsi"/>
        </w:rPr>
      </w:pPr>
      <w:r>
        <w:rPr>
          <w:rFonts w:cstheme="minorHAnsi"/>
        </w:rPr>
        <w:t>Kolikrát se změní povrch krychle, zkrátíme-li délku její hrany v poměru 1 : 9?</w:t>
      </w:r>
    </w:p>
    <w:p w:rsidR="002154A4" w:rsidRDefault="002154A4" w:rsidP="002154A4">
      <w:pPr>
        <w:pStyle w:val="Odstavecseseznamem"/>
        <w:rPr>
          <w:rFonts w:cstheme="minorHAnsi"/>
        </w:rPr>
      </w:pPr>
    </w:p>
    <w:p w:rsidR="002154A4" w:rsidRPr="007626EE" w:rsidRDefault="002154A4" w:rsidP="002154A4"/>
    <w:p w:rsidR="005D4579" w:rsidRPr="00706420" w:rsidRDefault="005D4579" w:rsidP="002154A4">
      <w:pPr>
        <w:pStyle w:val="Odstavecseseznamem"/>
        <w:rPr>
          <w:rFonts w:cstheme="minorHAnsi"/>
          <w:b/>
          <w:bCs/>
          <w:color w:val="024595"/>
          <w:sz w:val="54"/>
          <w:szCs w:val="54"/>
        </w:rPr>
      </w:pPr>
    </w:p>
    <w:sectPr w:rsidR="005D4579" w:rsidRPr="00706420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101" w:rsidRDefault="00A92101" w:rsidP="00CA6778">
      <w:pPr>
        <w:spacing w:before="0" w:after="0"/>
      </w:pPr>
      <w:r>
        <w:separator/>
      </w:r>
    </w:p>
  </w:endnote>
  <w:endnote w:type="continuationSeparator" w:id="0">
    <w:p w:rsidR="00A92101" w:rsidRDefault="00A9210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101" w:rsidRDefault="00A92101" w:rsidP="00CA6778">
      <w:pPr>
        <w:spacing w:before="0" w:after="0"/>
      </w:pPr>
      <w:r>
        <w:separator/>
      </w:r>
    </w:p>
  </w:footnote>
  <w:footnote w:type="continuationSeparator" w:id="0">
    <w:p w:rsidR="00A92101" w:rsidRDefault="00A9210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F9603D2"/>
    <w:multiLevelType w:val="hybridMultilevel"/>
    <w:tmpl w:val="DEDE6D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1C7229"/>
    <w:rsid w:val="002154A4"/>
    <w:rsid w:val="00235DCF"/>
    <w:rsid w:val="00247D1D"/>
    <w:rsid w:val="00252D2D"/>
    <w:rsid w:val="00262F05"/>
    <w:rsid w:val="00281EB3"/>
    <w:rsid w:val="00375125"/>
    <w:rsid w:val="003C040B"/>
    <w:rsid w:val="003D1D48"/>
    <w:rsid w:val="00411899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6F3500"/>
    <w:rsid w:val="00706420"/>
    <w:rsid w:val="007269D6"/>
    <w:rsid w:val="00730F2E"/>
    <w:rsid w:val="00801D09"/>
    <w:rsid w:val="00866B21"/>
    <w:rsid w:val="00947E9C"/>
    <w:rsid w:val="009C77DA"/>
    <w:rsid w:val="00A92101"/>
    <w:rsid w:val="00BB724A"/>
    <w:rsid w:val="00BD446E"/>
    <w:rsid w:val="00CA1D28"/>
    <w:rsid w:val="00CA6778"/>
    <w:rsid w:val="00CA68AF"/>
    <w:rsid w:val="00D15C51"/>
    <w:rsid w:val="00E240E0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2</Pages>
  <Words>158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Zíma</cp:lastModifiedBy>
  <cp:revision>2</cp:revision>
  <dcterms:created xsi:type="dcterms:W3CDTF">2012-10-24T13:01:00Z</dcterms:created>
  <dcterms:modified xsi:type="dcterms:W3CDTF">2012-10-24T13:01:00Z</dcterms:modified>
</cp:coreProperties>
</file>