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3B1" w:rsidRDefault="001F53B1" w:rsidP="001F53B1">
      <w:r>
        <w:rPr>
          <w:noProof/>
          <w:lang w:eastAsia="cs-CZ"/>
        </w:rPr>
        <w:drawing>
          <wp:inline distT="0" distB="0" distL="0" distR="0" wp14:anchorId="7CCFBAD9" wp14:editId="48400427">
            <wp:extent cx="5763260" cy="1229995"/>
            <wp:effectExtent l="0" t="0" r="8890" b="8255"/>
            <wp:docPr id="4" name="Obrázek 4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3B1" w:rsidRDefault="001F53B1" w:rsidP="001F53B1"/>
    <w:p w:rsidR="001F53B1" w:rsidRDefault="001F53B1" w:rsidP="001F53B1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1F53B1" w:rsidRDefault="001F53B1" w:rsidP="001F53B1"/>
    <w:p w:rsidR="001F53B1" w:rsidRDefault="001F53B1" w:rsidP="001F53B1">
      <w:pPr>
        <w:jc w:val="center"/>
      </w:pPr>
      <w:r>
        <w:rPr>
          <w:noProof/>
          <w:lang w:eastAsia="cs-CZ"/>
        </w:rPr>
        <w:drawing>
          <wp:inline distT="0" distB="0" distL="0" distR="0" wp14:anchorId="5AEC269B" wp14:editId="3091EB5D">
            <wp:extent cx="1525905" cy="18351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3B1" w:rsidRDefault="001F53B1" w:rsidP="001F53B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3B1" w:rsidRDefault="001F53B1" w:rsidP="007A7677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BB4973" w:rsidP="00541193">
            <w:pPr>
              <w:jc w:val="center"/>
            </w:pPr>
            <w:r>
              <w:t>VY_32_INOVACE_9_</w:t>
            </w:r>
            <w:r w:rsidR="00541193">
              <w:t>2</w:t>
            </w:r>
            <w:r>
              <w:t>_11/20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1F53B1" w:rsidP="007A7677">
            <w:r>
              <w:t>Ing. Bc. Vlastimil Jirouš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1F53B1" w:rsidP="007A7677">
            <w:r>
              <w:t>Elektrická měření</w:t>
            </w:r>
            <w:r w:rsidR="00541193">
              <w:t xml:space="preserve"> – kontrola ochran.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1F53B1" w:rsidP="007A7677">
            <w:r>
              <w:t>3.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E74037" w:rsidP="00E74037">
            <w:r>
              <w:t>29.3.2013</w:t>
            </w:r>
          </w:p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93" w:rsidRDefault="00541193" w:rsidP="00541193">
            <w:r>
              <w:t>Cílem tohoto pracovního listu je naučit se kontrolovat ochrany před nebezpečným dotykem.</w:t>
            </w:r>
          </w:p>
          <w:p w:rsidR="001F53B1" w:rsidRDefault="001F53B1" w:rsidP="007A7677"/>
          <w:p w:rsidR="001F53B1" w:rsidRDefault="001F53B1" w:rsidP="007A7677"/>
          <w:p w:rsidR="001F53B1" w:rsidRDefault="001F53B1" w:rsidP="007A7677"/>
          <w:p w:rsidR="001F53B1" w:rsidRDefault="001F53B1" w:rsidP="007A7677"/>
        </w:tc>
      </w:tr>
      <w:tr w:rsidR="001F53B1" w:rsidTr="007A767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3B1" w:rsidRDefault="00D20620" w:rsidP="007A7677">
            <w:r>
              <w:t>PU 170, PU 430, ZO1</w:t>
            </w:r>
            <w:bookmarkStart w:id="0" w:name="_GoBack"/>
            <w:bookmarkEnd w:id="0"/>
          </w:p>
        </w:tc>
      </w:tr>
      <w:tr w:rsidR="001F53B1" w:rsidTr="007A7677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3B1" w:rsidRDefault="001F53B1" w:rsidP="007A76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1F53B1" w:rsidRDefault="001F53B1" w:rsidP="001F53B1">
      <w:pPr>
        <w:jc w:val="center"/>
        <w:rPr>
          <w:sz w:val="36"/>
          <w:szCs w:val="36"/>
        </w:rPr>
      </w:pPr>
    </w:p>
    <w:p w:rsidR="001F53B1" w:rsidRDefault="001F53B1" w:rsidP="001F53B1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</w:t>
      </w:r>
      <w:proofErr w:type="gramStart"/>
      <w:r>
        <w:rPr>
          <w:sz w:val="36"/>
          <w:szCs w:val="36"/>
        </w:rPr>
        <w:t>č.11</w:t>
      </w:r>
      <w:proofErr w:type="gramEnd"/>
    </w:p>
    <w:p w:rsidR="001F53B1" w:rsidRPr="00E56CD5" w:rsidRDefault="001F53B1" w:rsidP="001F53B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62A8">
        <w:rPr>
          <w:b/>
          <w:sz w:val="28"/>
          <w:szCs w:val="28"/>
        </w:rPr>
        <w:t>Název:</w:t>
      </w:r>
      <w:r w:rsidRPr="00AE62A8">
        <w:rPr>
          <w:sz w:val="28"/>
          <w:szCs w:val="28"/>
        </w:rPr>
        <w:t xml:space="preserve">  </w:t>
      </w:r>
      <w:r>
        <w:rPr>
          <w:sz w:val="24"/>
          <w:szCs w:val="24"/>
        </w:rPr>
        <w:t>Kontrola ochran před nebezpečným dotykem.</w:t>
      </w:r>
    </w:p>
    <w:p w:rsidR="001F53B1" w:rsidRPr="00BA3081" w:rsidRDefault="001F53B1" w:rsidP="001F53B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62A8">
        <w:rPr>
          <w:b/>
          <w:sz w:val="28"/>
          <w:szCs w:val="28"/>
        </w:rPr>
        <w:t>Cíl:</w:t>
      </w:r>
      <w:r w:rsidRPr="00AE62A8">
        <w:rPr>
          <w:sz w:val="28"/>
          <w:szCs w:val="28"/>
        </w:rPr>
        <w:tab/>
      </w:r>
      <w:r>
        <w:rPr>
          <w:sz w:val="24"/>
          <w:szCs w:val="24"/>
        </w:rPr>
        <w:t xml:space="preserve">  Naučit se kontrolovat ochranné prvky a spotřebiče.</w:t>
      </w:r>
    </w:p>
    <w:p w:rsidR="001F53B1" w:rsidRPr="00E56CD5" w:rsidRDefault="001F53B1" w:rsidP="001F53B1">
      <w:pPr>
        <w:pStyle w:val="Odstavecseseznamem"/>
        <w:rPr>
          <w:b/>
          <w:sz w:val="24"/>
          <w:szCs w:val="24"/>
        </w:rPr>
      </w:pPr>
    </w:p>
    <w:p w:rsidR="001F53B1" w:rsidRDefault="001F53B1" w:rsidP="001F53B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E62A8">
        <w:rPr>
          <w:b/>
          <w:sz w:val="28"/>
          <w:szCs w:val="28"/>
        </w:rPr>
        <w:t>Podmínky měření: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1F53B1" w:rsidRDefault="001F53B1" w:rsidP="001F53B1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1F53B1" w:rsidTr="007A7677">
        <w:trPr>
          <w:trHeight w:val="406"/>
        </w:trPr>
        <w:tc>
          <w:tcPr>
            <w:tcW w:w="2383" w:type="dxa"/>
          </w:tcPr>
          <w:p w:rsidR="001F53B1" w:rsidRDefault="001F53B1" w:rsidP="007A7677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1F53B1" w:rsidTr="007A7677">
        <w:trPr>
          <w:trHeight w:val="516"/>
        </w:trPr>
        <w:tc>
          <w:tcPr>
            <w:tcW w:w="2383" w:type="dxa"/>
          </w:tcPr>
          <w:p w:rsidR="001F53B1" w:rsidRPr="00E56CD5" w:rsidRDefault="001F53B1" w:rsidP="007A7677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</w:tr>
      <w:tr w:rsidR="001F53B1" w:rsidTr="007A7677">
        <w:trPr>
          <w:trHeight w:val="368"/>
        </w:trPr>
        <w:tc>
          <w:tcPr>
            <w:tcW w:w="2383" w:type="dxa"/>
          </w:tcPr>
          <w:p w:rsidR="001F53B1" w:rsidRPr="00E56CD5" w:rsidRDefault="001F53B1" w:rsidP="007A7677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</w:tr>
      <w:tr w:rsidR="001F53B1" w:rsidTr="007A7677">
        <w:trPr>
          <w:trHeight w:val="50"/>
        </w:trPr>
        <w:tc>
          <w:tcPr>
            <w:tcW w:w="2383" w:type="dxa"/>
          </w:tcPr>
          <w:p w:rsidR="001F53B1" w:rsidRPr="004F53AB" w:rsidRDefault="001F53B1" w:rsidP="007A7677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1F53B1" w:rsidRDefault="001F53B1" w:rsidP="007A7677">
            <w:pPr>
              <w:rPr>
                <w:b/>
                <w:sz w:val="24"/>
                <w:szCs w:val="24"/>
              </w:rPr>
            </w:pPr>
          </w:p>
        </w:tc>
      </w:tr>
    </w:tbl>
    <w:p w:rsidR="008970F1" w:rsidRDefault="00D20620" w:rsidP="001F53B1"/>
    <w:p w:rsidR="0015564F" w:rsidRPr="00AE62A8" w:rsidRDefault="0015564F" w:rsidP="0015564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AE62A8">
        <w:rPr>
          <w:b/>
          <w:sz w:val="28"/>
          <w:szCs w:val="28"/>
        </w:rPr>
        <w:t>Naměřené hodnoty podle stanovišť.</w:t>
      </w:r>
    </w:p>
    <w:p w:rsidR="0015564F" w:rsidRDefault="0015564F" w:rsidP="0015564F">
      <w:pPr>
        <w:ind w:left="720"/>
        <w:rPr>
          <w:b/>
        </w:rPr>
      </w:pPr>
      <w:r w:rsidRPr="00AE62A8">
        <w:rPr>
          <w:b/>
          <w:color w:val="FF0000"/>
          <w:sz w:val="24"/>
          <w:szCs w:val="24"/>
        </w:rPr>
        <w:t xml:space="preserve">Stanoviště </w:t>
      </w:r>
      <w:proofErr w:type="gramStart"/>
      <w:r w:rsidRPr="00AE62A8">
        <w:rPr>
          <w:b/>
          <w:color w:val="FF0000"/>
          <w:sz w:val="24"/>
          <w:szCs w:val="24"/>
        </w:rPr>
        <w:t>č.1:</w:t>
      </w:r>
      <w:proofErr w:type="gramEnd"/>
      <w:r>
        <w:rPr>
          <w:b/>
          <w:color w:val="FF0000"/>
        </w:rPr>
        <w:t xml:space="preserve">  </w:t>
      </w:r>
      <w:r>
        <w:rPr>
          <w:b/>
        </w:rPr>
        <w:t>Měření impedance poruchové smyčky</w:t>
      </w:r>
    </w:p>
    <w:p w:rsidR="0015564F" w:rsidRPr="0015564F" w:rsidRDefault="0015564F" w:rsidP="0015564F">
      <w:pPr>
        <w:pStyle w:val="Odstavecseseznamem"/>
        <w:numPr>
          <w:ilvl w:val="0"/>
          <w:numId w:val="2"/>
        </w:numPr>
        <w:rPr>
          <w:b/>
          <w:color w:val="92D050"/>
        </w:rPr>
      </w:pPr>
      <w:r>
        <w:rPr>
          <w:b/>
        </w:rPr>
        <w:t xml:space="preserve">Měřený obvod:  </w:t>
      </w:r>
      <w:r>
        <w:rPr>
          <w:b/>
          <w:color w:val="00B0F0"/>
        </w:rPr>
        <w:t>Zde doplníte každý svoje zadání</w:t>
      </w:r>
      <w:r w:rsidRPr="0015564F">
        <w:rPr>
          <w:b/>
        </w:rPr>
        <w:t xml:space="preserve"> </w:t>
      </w:r>
      <w:r>
        <w:rPr>
          <w:b/>
        </w:rPr>
        <w:t xml:space="preserve">– </w:t>
      </w:r>
      <w:r w:rsidRPr="0015564F">
        <w:rPr>
          <w:b/>
          <w:color w:val="92D050"/>
        </w:rPr>
        <w:t>např. rychlá pojistka 10A, spotřebič držený v ruce</w:t>
      </w:r>
    </w:p>
    <w:p w:rsidR="0015564F" w:rsidRPr="0015564F" w:rsidRDefault="0015564F" w:rsidP="001556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Předepsaná maximální doba odpojení a maximální přípustná hodnota impedance smyčky. </w:t>
      </w:r>
      <w:r>
        <w:rPr>
          <w:b/>
          <w:color w:val="00B0F0"/>
        </w:rPr>
        <w:t>Pro daný spotřebič vyhledáte dobu odpojení a z tabulky určíte hodnotu impedance pro daný obvod.</w:t>
      </w:r>
    </w:p>
    <w:p w:rsidR="0015564F" w:rsidRPr="0015564F" w:rsidRDefault="0015564F" w:rsidP="001556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Čím měříme:</w:t>
      </w:r>
      <w:r>
        <w:t xml:space="preserve">  PU 170 výrobní </w:t>
      </w:r>
      <w:proofErr w:type="gramStart"/>
      <w:r>
        <w:t>číslo  …</w:t>
      </w:r>
      <w:proofErr w:type="gramEnd"/>
    </w:p>
    <w:p w:rsidR="0015564F" w:rsidRPr="00DC1DA9" w:rsidRDefault="0015564F" w:rsidP="001556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Naměřená hodnota impedance:</w:t>
      </w:r>
      <w:r>
        <w:t xml:space="preserve">   Z =  </w:t>
      </w:r>
    </w:p>
    <w:p w:rsidR="00DC1DA9" w:rsidRPr="00DC1DA9" w:rsidRDefault="00DC1DA9" w:rsidP="0015564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Posouzení ochrany:</w:t>
      </w:r>
      <w:r>
        <w:t xml:space="preserve">  </w:t>
      </w:r>
      <w:r>
        <w:rPr>
          <w:color w:val="00B0F0"/>
        </w:rPr>
        <w:t>Uveďte, zda daný jistící prvek chrání daný obvod.</w:t>
      </w:r>
    </w:p>
    <w:p w:rsidR="00DC1DA9" w:rsidRDefault="00DC1DA9" w:rsidP="00DC1DA9"/>
    <w:p w:rsidR="00DC1DA9" w:rsidRDefault="00DC1DA9" w:rsidP="00DC1DA9">
      <w:pPr>
        <w:ind w:left="708"/>
        <w:rPr>
          <w:b/>
        </w:rPr>
      </w:pPr>
      <w:r w:rsidRPr="00AE62A8">
        <w:rPr>
          <w:b/>
          <w:color w:val="FF0000"/>
          <w:sz w:val="24"/>
          <w:szCs w:val="24"/>
        </w:rPr>
        <w:t xml:space="preserve">Stanoviště </w:t>
      </w:r>
      <w:proofErr w:type="gramStart"/>
      <w:r w:rsidRPr="00AE62A8">
        <w:rPr>
          <w:b/>
          <w:color w:val="FF0000"/>
          <w:sz w:val="24"/>
          <w:szCs w:val="24"/>
        </w:rPr>
        <w:t>č.2:</w:t>
      </w:r>
      <w:proofErr w:type="gramEnd"/>
      <w:r w:rsidRPr="00DC1DA9">
        <w:rPr>
          <w:b/>
          <w:color w:val="FF0000"/>
        </w:rPr>
        <w:t xml:space="preserve"> </w:t>
      </w:r>
      <w:r w:rsidRPr="00DC1DA9">
        <w:rPr>
          <w:b/>
        </w:rPr>
        <w:t xml:space="preserve"> Měření zemního odporu</w:t>
      </w:r>
    </w:p>
    <w:p w:rsidR="00DC1DA9" w:rsidRPr="0015564F" w:rsidRDefault="00DC1DA9" w:rsidP="00DC1DA9">
      <w:pPr>
        <w:pStyle w:val="Odstavecseseznamem"/>
        <w:numPr>
          <w:ilvl w:val="0"/>
          <w:numId w:val="7"/>
        </w:numPr>
        <w:rPr>
          <w:b/>
          <w:color w:val="92D050"/>
        </w:rPr>
      </w:pPr>
      <w:r>
        <w:rPr>
          <w:b/>
        </w:rPr>
        <w:t xml:space="preserve">Měřené uzemnění:  </w:t>
      </w:r>
      <w:r>
        <w:rPr>
          <w:b/>
          <w:color w:val="00B0F0"/>
        </w:rPr>
        <w:t>Zde doplníte každý svoje zadání</w:t>
      </w:r>
      <w:r w:rsidRPr="0015564F">
        <w:rPr>
          <w:b/>
        </w:rPr>
        <w:t xml:space="preserve"> </w:t>
      </w:r>
      <w:r>
        <w:rPr>
          <w:b/>
        </w:rPr>
        <w:t xml:space="preserve">– </w:t>
      </w:r>
      <w:r w:rsidRPr="0015564F">
        <w:rPr>
          <w:b/>
          <w:color w:val="92D050"/>
        </w:rPr>
        <w:t xml:space="preserve">např. </w:t>
      </w:r>
      <w:r>
        <w:rPr>
          <w:b/>
          <w:color w:val="92D050"/>
        </w:rPr>
        <w:t>uzemnění hromosvodu</w:t>
      </w:r>
    </w:p>
    <w:p w:rsidR="00DC1DA9" w:rsidRPr="00DC1DA9" w:rsidRDefault="00DC1DA9" w:rsidP="00DC1DA9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 xml:space="preserve">Předepsaná maximální hodnota zemního odporu pro dané uzemnění:  </w:t>
      </w:r>
      <w:r>
        <w:rPr>
          <w:b/>
          <w:color w:val="00B0F0"/>
        </w:rPr>
        <w:t>Vyhledejte v učebnicích, normách, sešitech apod.</w:t>
      </w:r>
    </w:p>
    <w:p w:rsidR="00DC1DA9" w:rsidRPr="00DC1DA9" w:rsidRDefault="00E347D5" w:rsidP="00DC1DA9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E9F00B7" wp14:editId="44EB481E">
            <wp:simplePos x="0" y="0"/>
            <wp:positionH relativeFrom="column">
              <wp:posOffset>1621790</wp:posOffset>
            </wp:positionH>
            <wp:positionV relativeFrom="paragraph">
              <wp:posOffset>-4445</wp:posOffset>
            </wp:positionV>
            <wp:extent cx="3209925" cy="2567940"/>
            <wp:effectExtent l="0" t="0" r="9525" b="381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ření uzemnění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DA9">
        <w:rPr>
          <w:b/>
        </w:rPr>
        <w:t>Čím měříme:  PU 430</w:t>
      </w:r>
      <w:r w:rsidR="00C66BA6">
        <w:rPr>
          <w:b/>
        </w:rPr>
        <w:t>,</w:t>
      </w:r>
      <w:r w:rsidR="00DC1DA9">
        <w:rPr>
          <w:b/>
        </w:rPr>
        <w:t xml:space="preserve"> </w:t>
      </w:r>
      <w:r w:rsidR="00DC1DA9" w:rsidRPr="00DC1DA9">
        <w:t>vý</w:t>
      </w:r>
      <w:r w:rsidR="00DC1DA9">
        <w:t xml:space="preserve">robní </w:t>
      </w:r>
      <w:proofErr w:type="gramStart"/>
      <w:r w:rsidR="00DC1DA9">
        <w:t>číslo  …</w:t>
      </w:r>
      <w:proofErr w:type="gramEnd"/>
    </w:p>
    <w:p w:rsidR="00DC1DA9" w:rsidRPr="00DC1DA9" w:rsidRDefault="00DC1DA9" w:rsidP="00DC1DA9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>Schéma zapojení:</w:t>
      </w:r>
    </w:p>
    <w:p w:rsidR="00DC1DA9" w:rsidRDefault="00DC1DA9" w:rsidP="00DC1DA9">
      <w:pPr>
        <w:rPr>
          <w:b/>
        </w:rPr>
      </w:pPr>
    </w:p>
    <w:p w:rsidR="00DC1DA9" w:rsidRDefault="00DC1DA9" w:rsidP="00DC1DA9">
      <w:pPr>
        <w:rPr>
          <w:b/>
        </w:rPr>
      </w:pPr>
    </w:p>
    <w:p w:rsidR="00DC1DA9" w:rsidRDefault="00DC1DA9" w:rsidP="00DC1DA9">
      <w:pPr>
        <w:rPr>
          <w:b/>
        </w:rPr>
      </w:pPr>
    </w:p>
    <w:p w:rsidR="00DC1DA9" w:rsidRDefault="00DC1DA9" w:rsidP="00DC1DA9">
      <w:pPr>
        <w:rPr>
          <w:b/>
        </w:rPr>
      </w:pPr>
    </w:p>
    <w:p w:rsidR="00DC1DA9" w:rsidRDefault="00DC1DA9" w:rsidP="00DC1DA9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lastRenderedPageBreak/>
        <w:t>Naměřená hodnota:  R</w:t>
      </w:r>
      <w:r w:rsidRPr="00DC1DA9">
        <w:rPr>
          <w:b/>
          <w:vertAlign w:val="subscript"/>
        </w:rPr>
        <w:t>Z</w:t>
      </w:r>
      <w:r>
        <w:rPr>
          <w:b/>
        </w:rPr>
        <w:t xml:space="preserve"> =</w:t>
      </w:r>
    </w:p>
    <w:p w:rsidR="00DC1DA9" w:rsidRPr="00DC1DA9" w:rsidRDefault="00DC1DA9" w:rsidP="00DC1DA9">
      <w:pPr>
        <w:pStyle w:val="Odstavecseseznamem"/>
        <w:numPr>
          <w:ilvl w:val="0"/>
          <w:numId w:val="7"/>
        </w:numPr>
        <w:rPr>
          <w:b/>
        </w:rPr>
      </w:pPr>
      <w:r>
        <w:rPr>
          <w:b/>
        </w:rPr>
        <w:t xml:space="preserve">Posouzení ochrany:   </w:t>
      </w:r>
      <w:r>
        <w:rPr>
          <w:b/>
          <w:color w:val="00B0F0"/>
        </w:rPr>
        <w:t>Uveďte, zda naměřený odpor uzemnění splňuje podmínky norem.</w:t>
      </w:r>
    </w:p>
    <w:p w:rsidR="00DC1DA9" w:rsidRDefault="00DC1DA9" w:rsidP="00DC1DA9"/>
    <w:p w:rsidR="00DC1DA9" w:rsidRDefault="00C66BA6" w:rsidP="00DC1DA9">
      <w:pPr>
        <w:rPr>
          <w:b/>
        </w:rPr>
      </w:pPr>
      <w:r w:rsidRPr="00AE62A8">
        <w:rPr>
          <w:b/>
          <w:color w:val="FF0000"/>
          <w:sz w:val="24"/>
          <w:szCs w:val="24"/>
        </w:rPr>
        <w:t>Stanoviště č. 3:</w:t>
      </w:r>
      <w:r>
        <w:rPr>
          <w:b/>
          <w:color w:val="FF0000"/>
        </w:rPr>
        <w:t xml:space="preserve">  </w:t>
      </w:r>
      <w:r w:rsidRPr="00C66BA6">
        <w:rPr>
          <w:b/>
        </w:rPr>
        <w:t>Kontrola s</w:t>
      </w:r>
      <w:r w:rsidR="00F56691">
        <w:rPr>
          <w:b/>
        </w:rPr>
        <w:t>p</w:t>
      </w:r>
      <w:r w:rsidRPr="00C66BA6">
        <w:rPr>
          <w:b/>
        </w:rPr>
        <w:t>otřebiče:</w:t>
      </w:r>
    </w:p>
    <w:p w:rsidR="00C66BA6" w:rsidRPr="00C66BA6" w:rsidRDefault="00C66BA6" w:rsidP="00C66BA6">
      <w:pPr>
        <w:pStyle w:val="Odstavecseseznamem"/>
        <w:numPr>
          <w:ilvl w:val="0"/>
          <w:numId w:val="8"/>
        </w:numPr>
        <w:rPr>
          <w:b/>
        </w:rPr>
      </w:pPr>
      <w:r>
        <w:rPr>
          <w:b/>
        </w:rPr>
        <w:t xml:space="preserve">Co </w:t>
      </w:r>
      <w:proofErr w:type="gramStart"/>
      <w:r>
        <w:rPr>
          <w:b/>
        </w:rPr>
        <w:t xml:space="preserve">měříme:  </w:t>
      </w:r>
      <w:r>
        <w:rPr>
          <w:b/>
          <w:color w:val="00B0F0"/>
        </w:rPr>
        <w:t>popište</w:t>
      </w:r>
      <w:proofErr w:type="gramEnd"/>
      <w:r>
        <w:rPr>
          <w:b/>
          <w:color w:val="00B0F0"/>
        </w:rPr>
        <w:t xml:space="preserve"> kontrolovaný spotřebič, včetně délky jeho přívodní šňůry.</w:t>
      </w:r>
    </w:p>
    <w:p w:rsidR="00C66BA6" w:rsidRPr="00C66BA6" w:rsidRDefault="00C66BA6" w:rsidP="00C66BA6">
      <w:pPr>
        <w:pStyle w:val="Odstavecseseznamem"/>
        <w:numPr>
          <w:ilvl w:val="0"/>
          <w:numId w:val="8"/>
        </w:numPr>
        <w:rPr>
          <w:b/>
        </w:rPr>
      </w:pPr>
      <w:r w:rsidRPr="00C66BA6">
        <w:rPr>
          <w:b/>
        </w:rPr>
        <w:t>Předepsané hodnoty:</w:t>
      </w:r>
      <w:r>
        <w:t xml:space="preserve">  </w:t>
      </w:r>
      <w:r w:rsidRPr="00C66BA6">
        <w:rPr>
          <w:b/>
          <w:color w:val="00B0F0"/>
        </w:rPr>
        <w:t>Vyhledejte v učebnicích, normách, sešitech apod.</w:t>
      </w:r>
      <w:r>
        <w:rPr>
          <w:b/>
          <w:color w:val="00B0F0"/>
        </w:rPr>
        <w:t xml:space="preserve"> předepsané hodnoty izolačního odporu a odporu ochranného vodiče.</w:t>
      </w:r>
    </w:p>
    <w:p w:rsidR="00C66BA6" w:rsidRPr="00C66BA6" w:rsidRDefault="00C66BA6" w:rsidP="00C66BA6">
      <w:pPr>
        <w:pStyle w:val="Odstavecseseznamem"/>
        <w:numPr>
          <w:ilvl w:val="0"/>
          <w:numId w:val="8"/>
        </w:numPr>
        <w:rPr>
          <w:b/>
        </w:rPr>
      </w:pPr>
      <w:r>
        <w:rPr>
          <w:b/>
        </w:rPr>
        <w:t xml:space="preserve">Čím měříme:  Zkoušečka Z01, </w:t>
      </w:r>
      <w:r>
        <w:t>výrobní číslo …</w:t>
      </w:r>
    </w:p>
    <w:p w:rsidR="00C66BA6" w:rsidRDefault="00C66BA6" w:rsidP="00C66BA6">
      <w:pPr>
        <w:pStyle w:val="Odstavecseseznamem"/>
        <w:numPr>
          <w:ilvl w:val="0"/>
          <w:numId w:val="8"/>
        </w:numPr>
        <w:rPr>
          <w:b/>
        </w:rPr>
      </w:pPr>
      <w:r>
        <w:rPr>
          <w:b/>
        </w:rPr>
        <w:t xml:space="preserve">Naměřené hodnoty:     </w:t>
      </w:r>
      <w:proofErr w:type="spellStart"/>
      <w:r>
        <w:rPr>
          <w:b/>
        </w:rPr>
        <w:t>R</w:t>
      </w:r>
      <w:r w:rsidRPr="00C66BA6">
        <w:rPr>
          <w:b/>
          <w:vertAlign w:val="subscript"/>
        </w:rPr>
        <w:t>iz</w:t>
      </w:r>
      <w:proofErr w:type="spellEnd"/>
      <w:r>
        <w:rPr>
          <w:b/>
        </w:rPr>
        <w:t xml:space="preserve">  =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</w:t>
      </w:r>
      <w:r w:rsidRPr="00C66BA6">
        <w:rPr>
          <w:b/>
          <w:vertAlign w:val="subscript"/>
        </w:rPr>
        <w:t>ov</w:t>
      </w:r>
      <w:r>
        <w:rPr>
          <w:b/>
        </w:rPr>
        <w:t xml:space="preserve"> =   </w:t>
      </w:r>
    </w:p>
    <w:p w:rsidR="00C66BA6" w:rsidRPr="00C66BA6" w:rsidRDefault="00C66BA6" w:rsidP="00C66BA6">
      <w:pPr>
        <w:pStyle w:val="Odstavecseseznamem"/>
        <w:numPr>
          <w:ilvl w:val="0"/>
          <w:numId w:val="8"/>
        </w:numPr>
        <w:rPr>
          <w:b/>
        </w:rPr>
      </w:pPr>
      <w:r>
        <w:rPr>
          <w:b/>
        </w:rPr>
        <w:t xml:space="preserve">Posouzení ochrany: </w:t>
      </w:r>
      <w:r>
        <w:rPr>
          <w:b/>
          <w:color w:val="00B0F0"/>
        </w:rPr>
        <w:t>Uveďte, zda daný spotřebič může být bezpečně používán nebo se musí z používání vyřadit.</w:t>
      </w:r>
    </w:p>
    <w:p w:rsidR="00C66BA6" w:rsidRPr="00C66BA6" w:rsidRDefault="00C66BA6" w:rsidP="00C66BA6">
      <w:pPr>
        <w:rPr>
          <w:b/>
        </w:rPr>
      </w:pPr>
    </w:p>
    <w:p w:rsidR="00C66BA6" w:rsidRPr="00AE62A8" w:rsidRDefault="00C66BA6" w:rsidP="00C66BA6">
      <w:pPr>
        <w:pStyle w:val="Odstavecseseznamem"/>
        <w:numPr>
          <w:ilvl w:val="0"/>
          <w:numId w:val="1"/>
        </w:numPr>
        <w:rPr>
          <w:b/>
        </w:rPr>
      </w:pPr>
      <w:r w:rsidRPr="00AE62A8">
        <w:rPr>
          <w:b/>
          <w:sz w:val="28"/>
          <w:szCs w:val="28"/>
        </w:rPr>
        <w:t>Zhodnocení úlohy:</w:t>
      </w:r>
      <w:r>
        <w:rPr>
          <w:b/>
        </w:rPr>
        <w:t xml:space="preserve">  </w:t>
      </w:r>
      <w:r>
        <w:rPr>
          <w:b/>
          <w:color w:val="00B0F0"/>
        </w:rPr>
        <w:t>Uveďte výsledky měření na jednotlivých stanovištích a také vaše poznatky z tohoto m</w:t>
      </w:r>
      <w:r w:rsidR="00AE62A8">
        <w:rPr>
          <w:b/>
          <w:color w:val="00B0F0"/>
        </w:rPr>
        <w:t>ě</w:t>
      </w:r>
      <w:r>
        <w:rPr>
          <w:b/>
          <w:color w:val="00B0F0"/>
        </w:rPr>
        <w:t>ření.</w:t>
      </w:r>
    </w:p>
    <w:p w:rsidR="00AE62A8" w:rsidRPr="00AE62A8" w:rsidRDefault="00C66BA6" w:rsidP="00AE62A8">
      <w:pPr>
        <w:pStyle w:val="Odstavecseseznamem"/>
        <w:numPr>
          <w:ilvl w:val="0"/>
          <w:numId w:val="1"/>
        </w:numPr>
        <w:rPr>
          <w:b/>
          <w:color w:val="00B0F0"/>
        </w:rPr>
      </w:pPr>
      <w:r w:rsidRPr="00AE62A8">
        <w:rPr>
          <w:b/>
          <w:sz w:val="28"/>
          <w:szCs w:val="28"/>
        </w:rPr>
        <w:t>Závěr:</w:t>
      </w:r>
      <w:r>
        <w:t xml:space="preserve">  </w:t>
      </w:r>
      <w:r w:rsidR="00AE62A8" w:rsidRPr="00AE62A8">
        <w:rPr>
          <w:b/>
          <w:color w:val="00B0F0"/>
        </w:rPr>
        <w:t>Uveďte, zda bylo dosaženo předem stanoveného cíle.</w:t>
      </w:r>
    </w:p>
    <w:p w:rsidR="00AE62A8" w:rsidRDefault="00AE62A8" w:rsidP="00AE62A8">
      <w:pPr>
        <w:pStyle w:val="Odstavecseseznamem"/>
        <w:rPr>
          <w:b/>
          <w:color w:val="00B0F0"/>
        </w:rPr>
      </w:pPr>
    </w:p>
    <w:p w:rsidR="00C66BA6" w:rsidRPr="00C66BA6" w:rsidRDefault="00C66BA6" w:rsidP="00AE62A8">
      <w:pPr>
        <w:pStyle w:val="Odstavecseseznamem"/>
        <w:rPr>
          <w:b/>
        </w:rPr>
      </w:pPr>
    </w:p>
    <w:sectPr w:rsidR="00C66BA6" w:rsidRPr="00C66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845ED"/>
    <w:multiLevelType w:val="hybridMultilevel"/>
    <w:tmpl w:val="73E49232"/>
    <w:lvl w:ilvl="0" w:tplc="2C1EC65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844989"/>
    <w:multiLevelType w:val="hybridMultilevel"/>
    <w:tmpl w:val="A7526B92"/>
    <w:lvl w:ilvl="0" w:tplc="82B4C5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92344D"/>
    <w:multiLevelType w:val="hybridMultilevel"/>
    <w:tmpl w:val="73E49232"/>
    <w:lvl w:ilvl="0" w:tplc="2C1EC65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E1669B"/>
    <w:multiLevelType w:val="hybridMultilevel"/>
    <w:tmpl w:val="6D42F9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55578"/>
    <w:multiLevelType w:val="hybridMultilevel"/>
    <w:tmpl w:val="C7521FCE"/>
    <w:lvl w:ilvl="0" w:tplc="A00C8DAC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0662F"/>
    <w:multiLevelType w:val="hybridMultilevel"/>
    <w:tmpl w:val="F1C6F772"/>
    <w:lvl w:ilvl="0" w:tplc="E4367AFE">
      <w:start w:val="1"/>
      <w:numFmt w:val="lowerLetter"/>
      <w:lvlText w:val="%1)"/>
      <w:lvlJc w:val="left"/>
      <w:pPr>
        <w:ind w:left="78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6223F68"/>
    <w:multiLevelType w:val="hybridMultilevel"/>
    <w:tmpl w:val="1A9AFBC0"/>
    <w:lvl w:ilvl="0" w:tplc="D71CE0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7B952D8"/>
    <w:multiLevelType w:val="hybridMultilevel"/>
    <w:tmpl w:val="8424BBD0"/>
    <w:lvl w:ilvl="0" w:tplc="40AEAD8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3B1"/>
    <w:rsid w:val="0015564F"/>
    <w:rsid w:val="001F53B1"/>
    <w:rsid w:val="00541193"/>
    <w:rsid w:val="007C7ADA"/>
    <w:rsid w:val="008A04CD"/>
    <w:rsid w:val="00AE62A8"/>
    <w:rsid w:val="00BB4973"/>
    <w:rsid w:val="00C66BA6"/>
    <w:rsid w:val="00D20620"/>
    <w:rsid w:val="00DC1DA9"/>
    <w:rsid w:val="00E347D5"/>
    <w:rsid w:val="00E74037"/>
    <w:rsid w:val="00F5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53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5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3B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53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53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5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3B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5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8</cp:revision>
  <dcterms:created xsi:type="dcterms:W3CDTF">2013-05-14T07:15:00Z</dcterms:created>
  <dcterms:modified xsi:type="dcterms:W3CDTF">2013-06-24T07:22:00Z</dcterms:modified>
</cp:coreProperties>
</file>