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777EF4">
        <w:t>32</w:t>
      </w:r>
      <w:r w:rsidRPr="004C3195">
        <w:t>_INOVACE_</w:t>
      </w:r>
      <w:r w:rsidR="00777EF4">
        <w:t>14</w:t>
      </w:r>
      <w:r w:rsidRPr="004C3195">
        <w:t>_</w:t>
      </w:r>
      <w:r w:rsidR="00777EF4">
        <w:t>CH</w:t>
      </w:r>
      <w:r>
        <w:t>8</w:t>
      </w:r>
      <w:r w:rsidRPr="004C3195">
        <w:t>_</w:t>
      </w:r>
      <w:r w:rsidR="00777EF4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524AC8" w:rsidP="004748F6">
      <w:pPr>
        <w:tabs>
          <w:tab w:val="left" w:pos="2340"/>
        </w:tabs>
        <w:ind w:left="2340"/>
      </w:pPr>
      <w:r>
        <w:rPr>
          <w:b/>
          <w:sz w:val="28"/>
          <w:szCs w:val="28"/>
        </w:rPr>
        <w:t>KYSELINY</w:t>
      </w:r>
      <w:r w:rsidR="00862983">
        <w:rPr>
          <w:b/>
          <w:sz w:val="28"/>
          <w:szCs w:val="28"/>
        </w:rPr>
        <w:t xml:space="preserve"> </w:t>
      </w:r>
      <w:r w:rsidR="00862983" w:rsidRPr="00EF77D0">
        <w:t>– pracovní list</w:t>
      </w:r>
      <w:r w:rsidR="00777EF4">
        <w:t xml:space="preserve"> s křížovkou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</w:t>
      </w:r>
      <w:r w:rsidR="00777EF4">
        <w:t xml:space="preserve"> názvosloví</w:t>
      </w:r>
      <w:proofErr w:type="gramEnd"/>
      <w:r w:rsidR="00777EF4">
        <w:t xml:space="preserve"> a vlastností </w:t>
      </w:r>
      <w:r>
        <w:t xml:space="preserve"> </w:t>
      </w:r>
      <w:r w:rsidR="00524AC8">
        <w:t>kyselin</w:t>
      </w:r>
      <w:r>
        <w:t xml:space="preserve"> .</w:t>
      </w: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524AC8">
        <w:t>1</w:t>
      </w:r>
      <w:r w:rsidR="00777EF4">
        <w:t>1</w:t>
      </w:r>
      <w:r>
        <w:t>.</w:t>
      </w:r>
      <w:r w:rsidR="00777EF4">
        <w:t>3</w:t>
      </w:r>
      <w:r>
        <w:t>.201</w:t>
      </w:r>
      <w:r w:rsidR="002D34C9">
        <w:t>3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3A3380" w:rsidRDefault="003A3380" w:rsidP="003A3380">
      <w:r>
        <w:t>ZDROJE:</w:t>
      </w:r>
    </w:p>
    <w:p w:rsidR="003A3380" w:rsidRDefault="003A3380" w:rsidP="003A3380">
      <w:r>
        <w:t>Obrázky: Kliparty Microsoft Office</w:t>
      </w:r>
    </w:p>
    <w:p w:rsidR="003A3380" w:rsidRDefault="003A3380" w:rsidP="003A3380">
      <w:r>
        <w:t>Text: autor</w:t>
      </w:r>
    </w:p>
    <w:p w:rsidR="00862983" w:rsidRDefault="00777EF4" w:rsidP="004748F6">
      <w:r w:rsidRPr="008C14C0">
        <w:rPr>
          <w:b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 wp14:anchorId="126DA328" wp14:editId="1318F5AC">
            <wp:simplePos x="0" y="0"/>
            <wp:positionH relativeFrom="column">
              <wp:posOffset>-142240</wp:posOffset>
            </wp:positionH>
            <wp:positionV relativeFrom="paragraph">
              <wp:posOffset>-367665</wp:posOffset>
            </wp:positionV>
            <wp:extent cx="6081395" cy="1484630"/>
            <wp:effectExtent l="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8C14C0" w:rsidRDefault="00524AC8" w:rsidP="000E6163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KYSELINY</w:t>
      </w:r>
    </w:p>
    <w:p w:rsidR="00AC7494" w:rsidRPr="000E6163" w:rsidRDefault="00AC7494" w:rsidP="000E6163">
      <w:pPr>
        <w:jc w:val="center"/>
        <w:rPr>
          <w:b/>
          <w:sz w:val="36"/>
          <w:szCs w:val="36"/>
        </w:rPr>
      </w:pPr>
    </w:p>
    <w:p w:rsidR="007C4E7D" w:rsidRPr="002D34C9" w:rsidRDefault="00A24F3E" w:rsidP="008C14C0">
      <w:pPr>
        <w:pStyle w:val="Odstavecseseznamem"/>
        <w:numPr>
          <w:ilvl w:val="0"/>
          <w:numId w:val="11"/>
        </w:numPr>
        <w:spacing w:line="360" w:lineRule="auto"/>
        <w:sectPr w:rsidR="007C4E7D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34C9">
        <w:t>Doplň:</w:t>
      </w:r>
    </w:p>
    <w:p w:rsidR="008C14C0" w:rsidRPr="002D34C9" w:rsidRDefault="00524AC8" w:rsidP="002D34C9">
      <w:pPr>
        <w:pStyle w:val="Odstavecseseznamem"/>
        <w:numPr>
          <w:ilvl w:val="0"/>
          <w:numId w:val="26"/>
        </w:numPr>
        <w:spacing w:line="360" w:lineRule="auto"/>
      </w:pPr>
      <w:r>
        <w:lastRenderedPageBreak/>
        <w:t>K</w:t>
      </w:r>
      <w:r w:rsidR="002D34C9" w:rsidRPr="002D34C9">
        <w:t>y</w:t>
      </w:r>
      <w:r>
        <w:t xml:space="preserve">seliny </w:t>
      </w:r>
      <w:proofErr w:type="gramStart"/>
      <w:r>
        <w:t>rozdělujeme  na</w:t>
      </w:r>
      <w:proofErr w:type="gramEnd"/>
      <w:r>
        <w:t xml:space="preserve"> ……………………..     a      …………….</w:t>
      </w:r>
      <w:r w:rsidR="002D34C9" w:rsidRPr="002D34C9">
        <w:t>……………</w:t>
      </w:r>
    </w:p>
    <w:p w:rsidR="002D34C9" w:rsidRDefault="002F4708" w:rsidP="002D34C9">
      <w:pPr>
        <w:pStyle w:val="Odstavecseseznamem"/>
        <w:numPr>
          <w:ilvl w:val="0"/>
          <w:numId w:val="26"/>
        </w:numPr>
        <w:spacing w:line="360" w:lineRule="auto"/>
      </w:pPr>
      <w:r>
        <w:t>Halogeny mají</w:t>
      </w:r>
      <w:r w:rsidR="002D34C9">
        <w:t xml:space="preserve"> v</w:t>
      </w:r>
      <w:r w:rsidR="00524AC8">
        <w:t xml:space="preserve"> bezkyslíkatých </w:t>
      </w:r>
      <w:proofErr w:type="gramStart"/>
      <w:r w:rsidR="00524AC8">
        <w:t xml:space="preserve">kyselinách </w:t>
      </w:r>
      <w:r w:rsidR="002D34C9">
        <w:t xml:space="preserve"> oxidační</w:t>
      </w:r>
      <w:proofErr w:type="gramEnd"/>
      <w:r w:rsidR="002D34C9">
        <w:t xml:space="preserve"> číslo……..</w:t>
      </w:r>
    </w:p>
    <w:p w:rsidR="002D34C9" w:rsidRPr="002D34C9" w:rsidRDefault="002D34C9" w:rsidP="002D34C9">
      <w:pPr>
        <w:spacing w:line="360" w:lineRule="auto"/>
      </w:pPr>
    </w:p>
    <w:p w:rsidR="009F3F18" w:rsidRDefault="007C4E7D" w:rsidP="008C14C0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2D34C9">
        <w:t xml:space="preserve"> </w:t>
      </w:r>
      <w:r w:rsidR="002F4708">
        <w:t xml:space="preserve">Nejpoužívanější </w:t>
      </w:r>
      <w:r w:rsidR="00524AC8">
        <w:t xml:space="preserve">bezkyslíkatou </w:t>
      </w:r>
      <w:proofErr w:type="gramStart"/>
      <w:r w:rsidR="00524AC8">
        <w:t xml:space="preserve">kyselinou </w:t>
      </w:r>
      <w:r w:rsidR="002F4708">
        <w:t xml:space="preserve"> je</w:t>
      </w:r>
      <w:proofErr w:type="gramEnd"/>
      <w:r w:rsidR="002F4708">
        <w:t xml:space="preserve">  </w:t>
      </w:r>
      <w:r w:rsidR="00524AC8">
        <w:t>kyselina  chlorovodíková</w:t>
      </w:r>
      <w:r w:rsidR="002F4708">
        <w:t>.  Doplň je</w:t>
      </w:r>
      <w:r w:rsidR="00524AC8">
        <w:t>jí</w:t>
      </w:r>
      <w:r w:rsidR="002F4708">
        <w:t>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chemický vzorec:</w:t>
      </w:r>
    </w:p>
    <w:p w:rsidR="002F470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vlastnosti:</w:t>
      </w:r>
    </w:p>
    <w:p w:rsidR="009F3F18" w:rsidRDefault="002F4708" w:rsidP="009F3F18">
      <w:pPr>
        <w:pStyle w:val="Odstavecseseznamem"/>
        <w:numPr>
          <w:ilvl w:val="0"/>
          <w:numId w:val="27"/>
        </w:numPr>
        <w:spacing w:line="360" w:lineRule="auto"/>
      </w:pPr>
      <w:r>
        <w:t>použití:</w:t>
      </w:r>
    </w:p>
    <w:p w:rsidR="009F3F18" w:rsidRDefault="009F3F18" w:rsidP="009F3F18">
      <w:pPr>
        <w:spacing w:line="360" w:lineRule="auto"/>
      </w:pPr>
    </w:p>
    <w:p w:rsidR="00524AC8" w:rsidRDefault="00524AC8" w:rsidP="0045029D">
      <w:pPr>
        <w:pStyle w:val="Odstavecseseznamem"/>
        <w:numPr>
          <w:ilvl w:val="0"/>
          <w:numId w:val="18"/>
        </w:numPr>
        <w:spacing w:line="360" w:lineRule="auto"/>
        <w:ind w:left="709" w:hanging="709"/>
      </w:pPr>
      <w:r>
        <w:t xml:space="preserve">Napiš rovnici ionizace kyseliny chlorovodíkové, vzniklé ionty pojmenuj: </w:t>
      </w:r>
    </w:p>
    <w:p w:rsidR="00793E2D" w:rsidRDefault="00793E2D" w:rsidP="00793E2D">
      <w:pPr>
        <w:spacing w:line="360" w:lineRule="auto"/>
      </w:pPr>
    </w:p>
    <w:p w:rsidR="00793E2D" w:rsidRDefault="00793E2D" w:rsidP="00793E2D">
      <w:pPr>
        <w:pStyle w:val="Odstavecseseznamem"/>
        <w:numPr>
          <w:ilvl w:val="0"/>
          <w:numId w:val="18"/>
        </w:numPr>
        <w:spacing w:line="360" w:lineRule="auto"/>
      </w:pPr>
      <w:r>
        <w:t xml:space="preserve">Se kterými </w:t>
      </w:r>
      <w:proofErr w:type="gramStart"/>
      <w:r>
        <w:t>uvedenými  kovy</w:t>
      </w:r>
      <w:proofErr w:type="gramEnd"/>
      <w:r>
        <w:t xml:space="preserve"> </w:t>
      </w:r>
      <w:r w:rsidRPr="00793E2D">
        <w:rPr>
          <w:b/>
        </w:rPr>
        <w:t>ne</w:t>
      </w:r>
      <w:r>
        <w:t>reaguje kyselina chlorovodíková, napiš jejich názvy:</w:t>
      </w:r>
    </w:p>
    <w:p w:rsidR="00793E2D" w:rsidRDefault="00793E2D" w:rsidP="00793E2D">
      <w:pPr>
        <w:pStyle w:val="Odstavecseseznamem"/>
      </w:pPr>
      <w:r>
        <w:t xml:space="preserve">Na, Mg, </w:t>
      </w:r>
      <w:proofErr w:type="spellStart"/>
      <w:r>
        <w:t>Zn</w:t>
      </w:r>
      <w:proofErr w:type="spellEnd"/>
      <w:r>
        <w:t xml:space="preserve">, Al, </w:t>
      </w:r>
      <w:proofErr w:type="spellStart"/>
      <w:r>
        <w:t>Cu</w:t>
      </w:r>
      <w:proofErr w:type="spellEnd"/>
      <w:r>
        <w:t xml:space="preserve">, Au, Ca, </w:t>
      </w:r>
      <w:proofErr w:type="spellStart"/>
      <w:r>
        <w:t>Ag</w:t>
      </w:r>
      <w:proofErr w:type="spellEnd"/>
    </w:p>
    <w:p w:rsidR="00793E2D" w:rsidRDefault="00793E2D" w:rsidP="00793E2D">
      <w:pPr>
        <w:pStyle w:val="Odstavecseseznamem"/>
      </w:pPr>
    </w:p>
    <w:p w:rsidR="00793E2D" w:rsidRDefault="00793E2D" w:rsidP="00793E2D">
      <w:pPr>
        <w:pStyle w:val="Odstavecseseznamem"/>
      </w:pPr>
      <w:r>
        <w:t>……………………………………………………………………………………</w:t>
      </w:r>
    </w:p>
    <w:p w:rsidR="00793E2D" w:rsidRDefault="00793E2D" w:rsidP="00793E2D">
      <w:pPr>
        <w:spacing w:line="360" w:lineRule="auto"/>
      </w:pPr>
    </w:p>
    <w:p w:rsidR="00793E2D" w:rsidRDefault="00793E2D" w:rsidP="00793E2D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>
        <w:t xml:space="preserve">Nejpoužívanější kyslíkatou </w:t>
      </w:r>
      <w:proofErr w:type="gramStart"/>
      <w:r>
        <w:t>kyselinou  je</w:t>
      </w:r>
      <w:proofErr w:type="gramEnd"/>
      <w:r>
        <w:t xml:space="preserve">  kyselina  sírová.  Doplň její:</w:t>
      </w:r>
    </w:p>
    <w:p w:rsidR="00793E2D" w:rsidRDefault="00793E2D" w:rsidP="00793E2D">
      <w:pPr>
        <w:pStyle w:val="Odstavecseseznamem"/>
        <w:numPr>
          <w:ilvl w:val="0"/>
          <w:numId w:val="27"/>
        </w:numPr>
        <w:spacing w:line="360" w:lineRule="auto"/>
      </w:pPr>
      <w:r>
        <w:t>chemický vzorec:</w:t>
      </w:r>
    </w:p>
    <w:p w:rsidR="00793E2D" w:rsidRDefault="00793E2D" w:rsidP="00793E2D">
      <w:pPr>
        <w:pStyle w:val="Odstavecseseznamem"/>
        <w:numPr>
          <w:ilvl w:val="0"/>
          <w:numId w:val="27"/>
        </w:numPr>
        <w:spacing w:line="360" w:lineRule="auto"/>
      </w:pPr>
      <w:r>
        <w:t>vlastnosti:</w:t>
      </w:r>
    </w:p>
    <w:p w:rsidR="00793E2D" w:rsidRDefault="00793E2D" w:rsidP="00793E2D">
      <w:pPr>
        <w:pStyle w:val="Odstavecseseznamem"/>
        <w:numPr>
          <w:ilvl w:val="0"/>
          <w:numId w:val="27"/>
        </w:numPr>
        <w:spacing w:line="360" w:lineRule="auto"/>
      </w:pPr>
      <w:r>
        <w:t>použití:</w:t>
      </w:r>
    </w:p>
    <w:p w:rsidR="0045029D" w:rsidRPr="002D34C9" w:rsidRDefault="0045029D" w:rsidP="00793E2D">
      <w:pPr>
        <w:spacing w:line="360" w:lineRule="auto"/>
      </w:pPr>
    </w:p>
    <w:p w:rsidR="0045029D" w:rsidRDefault="0045029D" w:rsidP="009612F7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Doplň vzorce </w:t>
      </w:r>
      <w:r w:rsidR="00793E2D">
        <w:rPr>
          <w:sz w:val="28"/>
          <w:szCs w:val="28"/>
        </w:rPr>
        <w:t>kyselin</w:t>
      </w:r>
      <w:r>
        <w:rPr>
          <w:sz w:val="28"/>
          <w:szCs w:val="28"/>
        </w:rPr>
        <w:t>:</w:t>
      </w:r>
    </w:p>
    <w:p w:rsidR="00AE1BD8" w:rsidRPr="00AE1BD8" w:rsidRDefault="00AE1BD8" w:rsidP="00AE1BD8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>kyselina fluorovodíková</w:t>
      </w:r>
    </w:p>
    <w:p w:rsidR="00AE1BD8" w:rsidRPr="00AE1BD8" w:rsidRDefault="00AE1BD8" w:rsidP="00AE1BD8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>kyselina uhličitá</w:t>
      </w:r>
    </w:p>
    <w:p w:rsidR="00AE1BD8" w:rsidRPr="00AE1BD8" w:rsidRDefault="00AE1BD8" w:rsidP="00AE1BD8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>kyselina siřičitá</w:t>
      </w:r>
    </w:p>
    <w:p w:rsidR="00AE1BD8" w:rsidRPr="00AE1BD8" w:rsidRDefault="00AE1BD8" w:rsidP="00AE1BD8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>kyselina dusičná</w:t>
      </w:r>
    </w:p>
    <w:p w:rsidR="00AE1BD8" w:rsidRPr="00AE1BD8" w:rsidRDefault="00AE1BD8" w:rsidP="00AE1BD8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 xml:space="preserve">kyselina </w:t>
      </w:r>
      <w:proofErr w:type="spellStart"/>
      <w:r w:rsidRPr="00AE1BD8">
        <w:rPr>
          <w:sz w:val="28"/>
          <w:szCs w:val="28"/>
        </w:rPr>
        <w:t>trihydrogenfosforečná</w:t>
      </w:r>
      <w:proofErr w:type="spellEnd"/>
    </w:p>
    <w:p w:rsidR="00AE1BD8" w:rsidRDefault="00AE1BD8" w:rsidP="00AE1BD8">
      <w:pPr>
        <w:pStyle w:val="Odstavecseseznamem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AE1BD8">
        <w:rPr>
          <w:sz w:val="28"/>
          <w:szCs w:val="28"/>
        </w:rPr>
        <w:lastRenderedPageBreak/>
        <w:t xml:space="preserve">Kyselina chlorovodíková se vyrábí rozpouštěním chlorovodíku ve vodě, koncentrovaná může mít nevýše 37%. V tajence </w:t>
      </w:r>
      <w:r>
        <w:rPr>
          <w:sz w:val="28"/>
          <w:szCs w:val="28"/>
        </w:rPr>
        <w:t>nalezneš starý název této kyseliny, který vznikl ze suroviny, z které se chlorovodík vyrábí.</w:t>
      </w: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0"/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F46786" w:rsidTr="00C62EFD">
        <w:tc>
          <w:tcPr>
            <w:tcW w:w="5985" w:type="dxa"/>
            <w:gridSpan w:val="9"/>
            <w:tcBorders>
              <w:righ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kyselina, která se používá v</w:t>
            </w:r>
            <w:r w:rsidR="00C62EF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autobateriích</w:t>
            </w:r>
          </w:p>
          <w:p w:rsidR="00C62EFD" w:rsidRPr="00F46786" w:rsidRDefault="00C62EFD" w:rsidP="00AE1BD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46786" w:rsidTr="00C62EFD">
        <w:tc>
          <w:tcPr>
            <w:tcW w:w="2760" w:type="dxa"/>
            <w:gridSpan w:val="2"/>
            <w:tcBorders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>kyselina, která leptá sklo</w:t>
            </w:r>
          </w:p>
          <w:p w:rsidR="00C62EFD" w:rsidRPr="00F46786" w:rsidRDefault="00C62EFD" w:rsidP="00AE1BD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right w:val="single" w:sz="18" w:space="0" w:color="auto"/>
            </w:tcBorders>
          </w:tcPr>
          <w:p w:rsidR="00F46786" w:rsidRDefault="00F46786" w:rsidP="00F46786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46786" w:rsidTr="00C62EFD">
        <w:tc>
          <w:tcPr>
            <w:tcW w:w="5063" w:type="dxa"/>
            <w:gridSpan w:val="7"/>
            <w:tcBorders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>kyselina, která vzniká v šumivých nápojích</w:t>
            </w:r>
          </w:p>
          <w:p w:rsidR="00C62EFD" w:rsidRPr="00F46786" w:rsidRDefault="00C62EFD" w:rsidP="00AE1BD8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righ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46786" w:rsidTr="00C62EFD">
        <w:tc>
          <w:tcPr>
            <w:tcW w:w="2300" w:type="dxa"/>
            <w:tcBorders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 xml:space="preserve">kyselina, která je </w:t>
            </w:r>
          </w:p>
          <w:p w:rsidR="00F46786" w:rsidRPr="00F46786" w:rsidRDefault="00F46786" w:rsidP="00AE1BD8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>v </w:t>
            </w:r>
            <w:proofErr w:type="spellStart"/>
            <w:r w:rsidRPr="00F46786">
              <w:rPr>
                <w:sz w:val="20"/>
                <w:szCs w:val="20"/>
              </w:rPr>
              <w:t>coca</w:t>
            </w:r>
            <w:proofErr w:type="spellEnd"/>
            <w:r w:rsidRPr="00F46786">
              <w:rPr>
                <w:sz w:val="20"/>
                <w:szCs w:val="20"/>
              </w:rPr>
              <w:t xml:space="preserve"> </w:t>
            </w:r>
            <w:proofErr w:type="spellStart"/>
            <w:r w:rsidRPr="00F46786">
              <w:rPr>
                <w:sz w:val="20"/>
                <w:szCs w:val="20"/>
              </w:rPr>
              <w:t>cole</w:t>
            </w:r>
            <w:proofErr w:type="spellEnd"/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0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righ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vMerge/>
            <w:tcBorders>
              <w:left w:val="nil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F46786" w:rsidTr="00C62EFD">
        <w:tc>
          <w:tcPr>
            <w:tcW w:w="3220" w:type="dxa"/>
            <w:gridSpan w:val="3"/>
            <w:tcBorders>
              <w:right w:val="single" w:sz="12" w:space="0" w:color="auto"/>
            </w:tcBorders>
          </w:tcPr>
          <w:p w:rsidR="00F46786" w:rsidRPr="00C62EFD" w:rsidRDefault="00F46786" w:rsidP="00C62EFD">
            <w:pPr>
              <w:spacing w:line="276" w:lineRule="auto"/>
              <w:rPr>
                <w:sz w:val="20"/>
                <w:szCs w:val="20"/>
                <w:vertAlign w:val="subscript"/>
              </w:rPr>
            </w:pPr>
            <w:r w:rsidRPr="00C62EFD">
              <w:rPr>
                <w:sz w:val="20"/>
                <w:szCs w:val="20"/>
              </w:rPr>
              <w:t xml:space="preserve">nestálá kyselina, která se na světle rozkládá a uvolňuje </w:t>
            </w:r>
            <w:r w:rsidR="00C62EFD">
              <w:rPr>
                <w:sz w:val="20"/>
                <w:szCs w:val="20"/>
              </w:rPr>
              <w:t xml:space="preserve"> NO</w:t>
            </w:r>
            <w:r w:rsidR="00C62EFD"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60" w:type="dxa"/>
            <w:tcBorders>
              <w:left w:val="single" w:sz="12" w:space="0" w:color="auto"/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bottom w:val="single" w:sz="12" w:space="0" w:color="auto"/>
              <w:right w:val="single" w:sz="18" w:space="0" w:color="auto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vMerge/>
            <w:tcBorders>
              <w:left w:val="nil"/>
              <w:bottom w:val="nil"/>
              <w:right w:val="nil"/>
            </w:tcBorders>
          </w:tcPr>
          <w:p w:rsidR="00F46786" w:rsidRDefault="00F46786" w:rsidP="00AE1BD8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Default="00AE1BD8" w:rsidP="00AE1BD8">
      <w:pPr>
        <w:spacing w:line="276" w:lineRule="auto"/>
        <w:rPr>
          <w:sz w:val="28"/>
          <w:szCs w:val="28"/>
        </w:rPr>
      </w:pPr>
    </w:p>
    <w:p w:rsidR="00AE1BD8" w:rsidRPr="00AE1BD8" w:rsidRDefault="00AE1BD8" w:rsidP="00AE1BD8">
      <w:pPr>
        <w:spacing w:line="276" w:lineRule="auto"/>
        <w:rPr>
          <w:sz w:val="28"/>
          <w:szCs w:val="28"/>
        </w:rPr>
      </w:pPr>
      <w:r w:rsidRPr="00AE1BD8">
        <w:rPr>
          <w:sz w:val="28"/>
          <w:szCs w:val="28"/>
        </w:rPr>
        <w:t xml:space="preserve"> </w:t>
      </w:r>
    </w:p>
    <w:p w:rsidR="00217EB4" w:rsidRDefault="00217EB4" w:rsidP="00793E2D">
      <w:pPr>
        <w:spacing w:line="276" w:lineRule="auto"/>
        <w:rPr>
          <w:sz w:val="28"/>
          <w:szCs w:val="28"/>
        </w:rPr>
      </w:pPr>
    </w:p>
    <w:p w:rsidR="00217EB4" w:rsidRDefault="00217EB4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0F7279" w:rsidRDefault="000F7279" w:rsidP="00F56527">
      <w:pPr>
        <w:spacing w:line="276" w:lineRule="auto"/>
        <w:rPr>
          <w:sz w:val="28"/>
          <w:szCs w:val="28"/>
        </w:rPr>
      </w:pPr>
    </w:p>
    <w:p w:rsidR="00217EB4" w:rsidRDefault="00217EB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77EF4" w:rsidRPr="00777EF4" w:rsidRDefault="00777EF4" w:rsidP="00777EF4">
      <w:pPr>
        <w:rPr>
          <w:b/>
          <w:i/>
          <w:noProof/>
          <w:color w:val="FF0000"/>
          <w:sz w:val="32"/>
          <w:szCs w:val="32"/>
        </w:rPr>
      </w:pPr>
      <w:r w:rsidRPr="00777EF4">
        <w:rPr>
          <w:b/>
          <w:i/>
          <w:noProof/>
          <w:color w:val="FF0000"/>
          <w:sz w:val="32"/>
          <w:szCs w:val="32"/>
        </w:rPr>
        <w:lastRenderedPageBreak/>
        <w:t>Řešení:</w:t>
      </w:r>
    </w:p>
    <w:p w:rsidR="00777EF4" w:rsidRPr="008C14C0" w:rsidRDefault="00777EF4" w:rsidP="00777EF4">
      <w:pPr>
        <w:jc w:val="center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t>KYSELINY</w:t>
      </w:r>
    </w:p>
    <w:p w:rsidR="00777EF4" w:rsidRPr="000E6163" w:rsidRDefault="00777EF4" w:rsidP="00777EF4">
      <w:pPr>
        <w:jc w:val="center"/>
        <w:rPr>
          <w:b/>
          <w:sz w:val="36"/>
          <w:szCs w:val="36"/>
        </w:rPr>
      </w:pPr>
    </w:p>
    <w:p w:rsidR="00777EF4" w:rsidRPr="002D34C9" w:rsidRDefault="00777EF4" w:rsidP="00777EF4">
      <w:pPr>
        <w:pStyle w:val="Odstavecseseznamem"/>
        <w:numPr>
          <w:ilvl w:val="0"/>
          <w:numId w:val="11"/>
        </w:numPr>
        <w:spacing w:line="360" w:lineRule="auto"/>
        <w:sectPr w:rsidR="00777EF4" w:rsidRPr="002D34C9" w:rsidSect="000C70A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2D34C9">
        <w:t>Doplň:</w:t>
      </w:r>
    </w:p>
    <w:p w:rsidR="00777EF4" w:rsidRPr="002D34C9" w:rsidRDefault="00777EF4" w:rsidP="00777EF4">
      <w:pPr>
        <w:pStyle w:val="Odstavecseseznamem"/>
        <w:numPr>
          <w:ilvl w:val="0"/>
          <w:numId w:val="26"/>
        </w:numPr>
        <w:spacing w:line="360" w:lineRule="auto"/>
      </w:pPr>
      <w:r>
        <w:lastRenderedPageBreak/>
        <w:t>K</w:t>
      </w:r>
      <w:r w:rsidRPr="002D34C9">
        <w:t>y</w:t>
      </w:r>
      <w:r>
        <w:t>seliny rozdělujeme  na</w:t>
      </w:r>
      <w:r>
        <w:t xml:space="preserve">  </w:t>
      </w:r>
      <w:r>
        <w:t xml:space="preserve"> </w:t>
      </w:r>
      <w:proofErr w:type="gramStart"/>
      <w:r w:rsidRPr="00777EF4">
        <w:rPr>
          <w:i/>
          <w:color w:val="FF0000"/>
        </w:rPr>
        <w:t>kyslíkaté</w:t>
      </w:r>
      <w:r>
        <w:t>..     a      …</w:t>
      </w:r>
      <w:proofErr w:type="gramEnd"/>
      <w:r w:rsidRPr="00777EF4">
        <w:rPr>
          <w:i/>
          <w:color w:val="FF0000"/>
        </w:rPr>
        <w:t>bezkyslíkaté</w:t>
      </w:r>
      <w:r w:rsidRPr="002D34C9">
        <w:t>…</w:t>
      </w:r>
    </w:p>
    <w:p w:rsidR="00777EF4" w:rsidRDefault="00777EF4" w:rsidP="00777EF4">
      <w:pPr>
        <w:pStyle w:val="Odstavecseseznamem"/>
        <w:numPr>
          <w:ilvl w:val="0"/>
          <w:numId w:val="26"/>
        </w:numPr>
        <w:spacing w:line="360" w:lineRule="auto"/>
      </w:pPr>
      <w:r>
        <w:t xml:space="preserve">Halogeny mají v bezkyslíkatých </w:t>
      </w:r>
      <w:proofErr w:type="gramStart"/>
      <w:r>
        <w:t>kyselinách  oxidační</w:t>
      </w:r>
      <w:proofErr w:type="gramEnd"/>
      <w:r>
        <w:t xml:space="preserve"> číslo</w:t>
      </w:r>
      <w:r w:rsidRPr="00777EF4">
        <w:rPr>
          <w:b/>
          <w:i/>
          <w:color w:val="FF0000"/>
        </w:rPr>
        <w:t>…</w:t>
      </w:r>
      <w:r w:rsidRPr="00777EF4">
        <w:rPr>
          <w:b/>
          <w:i/>
          <w:color w:val="FF0000"/>
        </w:rPr>
        <w:t>-I</w:t>
      </w:r>
      <w:r>
        <w:t>…..</w:t>
      </w:r>
    </w:p>
    <w:p w:rsidR="00777EF4" w:rsidRPr="002D34C9" w:rsidRDefault="00777EF4" w:rsidP="00777EF4">
      <w:pPr>
        <w:spacing w:line="360" w:lineRule="auto"/>
      </w:pPr>
    </w:p>
    <w:p w:rsidR="00777EF4" w:rsidRDefault="00777EF4" w:rsidP="00777EF4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 w:rsidRPr="002D34C9">
        <w:t xml:space="preserve"> </w:t>
      </w:r>
      <w:r>
        <w:t xml:space="preserve">Nejpoužívanější bezkyslíkatou </w:t>
      </w:r>
      <w:proofErr w:type="gramStart"/>
      <w:r>
        <w:t>kyselinou  je</w:t>
      </w:r>
      <w:proofErr w:type="gramEnd"/>
      <w:r>
        <w:t xml:space="preserve">  kyselina  chlorovodíková.  Doplň její:</w:t>
      </w:r>
    </w:p>
    <w:p w:rsidR="00777EF4" w:rsidRDefault="00777EF4" w:rsidP="00777EF4">
      <w:pPr>
        <w:pStyle w:val="Odstavecseseznamem"/>
        <w:numPr>
          <w:ilvl w:val="0"/>
          <w:numId w:val="27"/>
        </w:numPr>
        <w:spacing w:line="360" w:lineRule="auto"/>
      </w:pPr>
      <w:r>
        <w:t>chemický vzorec:</w:t>
      </w:r>
      <w:r>
        <w:tab/>
      </w:r>
      <w:r w:rsidRPr="00777EF4">
        <w:rPr>
          <w:color w:val="FF0000"/>
        </w:rPr>
        <w:t>H Cl</w:t>
      </w:r>
    </w:p>
    <w:p w:rsidR="00777EF4" w:rsidRPr="00777EF4" w:rsidRDefault="00777EF4" w:rsidP="00777EF4">
      <w:pPr>
        <w:pStyle w:val="Odstavecseseznamem"/>
        <w:numPr>
          <w:ilvl w:val="0"/>
          <w:numId w:val="27"/>
        </w:numPr>
        <w:spacing w:line="360" w:lineRule="auto"/>
        <w:rPr>
          <w:i/>
          <w:color w:val="FF0000"/>
        </w:rPr>
      </w:pPr>
      <w:r>
        <w:t>vlastnosti:</w:t>
      </w:r>
      <w:r>
        <w:tab/>
      </w:r>
      <w:r w:rsidRPr="00777EF4">
        <w:rPr>
          <w:i/>
          <w:color w:val="FF0000"/>
        </w:rPr>
        <w:t>bezbarvá kapalina, silná žíravina, koncentrovaná uvolňuje jedovatý chlorovodík</w:t>
      </w:r>
    </w:p>
    <w:p w:rsidR="00777EF4" w:rsidRPr="00777EF4" w:rsidRDefault="00777EF4" w:rsidP="00777EF4">
      <w:pPr>
        <w:pStyle w:val="Odstavecseseznamem"/>
        <w:numPr>
          <w:ilvl w:val="0"/>
          <w:numId w:val="27"/>
        </w:numPr>
        <w:spacing w:line="360" w:lineRule="auto"/>
        <w:rPr>
          <w:i/>
          <w:color w:val="FF0000"/>
        </w:rPr>
      </w:pPr>
      <w:proofErr w:type="gramStart"/>
      <w:r>
        <w:t>použití:</w:t>
      </w:r>
      <w:r>
        <w:t xml:space="preserve">  </w:t>
      </w:r>
      <w:r w:rsidRPr="00777EF4">
        <w:rPr>
          <w:i/>
          <w:color w:val="FF0000"/>
        </w:rPr>
        <w:t>chemický</w:t>
      </w:r>
      <w:proofErr w:type="gramEnd"/>
      <w:r w:rsidRPr="00777EF4">
        <w:rPr>
          <w:i/>
          <w:color w:val="FF0000"/>
        </w:rPr>
        <w:t xml:space="preserve"> a potravinářský průmysl, odstraňování vodního</w:t>
      </w:r>
      <w:r>
        <w:rPr>
          <w:i/>
          <w:color w:val="FF0000"/>
        </w:rPr>
        <w:t xml:space="preserve"> </w:t>
      </w:r>
      <w:r w:rsidRPr="00777EF4">
        <w:rPr>
          <w:i/>
          <w:color w:val="FF0000"/>
        </w:rPr>
        <w:t>kamene</w:t>
      </w:r>
    </w:p>
    <w:p w:rsidR="00777EF4" w:rsidRPr="00777EF4" w:rsidRDefault="00777EF4" w:rsidP="00777EF4">
      <w:pPr>
        <w:spacing w:line="360" w:lineRule="auto"/>
        <w:rPr>
          <w:i/>
          <w:color w:val="FF0000"/>
        </w:rPr>
      </w:pPr>
    </w:p>
    <w:p w:rsidR="00777EF4" w:rsidRDefault="00777EF4" w:rsidP="00777EF4">
      <w:pPr>
        <w:pStyle w:val="Odstavecseseznamem"/>
        <w:numPr>
          <w:ilvl w:val="0"/>
          <w:numId w:val="18"/>
        </w:numPr>
        <w:spacing w:line="360" w:lineRule="auto"/>
        <w:ind w:left="709" w:hanging="709"/>
      </w:pPr>
      <w:r>
        <w:t xml:space="preserve">Napiš rovnici ionizace kyseliny chlorovodíkové, vzniklé ionty pojmenuj: </w:t>
      </w:r>
    </w:p>
    <w:p w:rsidR="00777EF4" w:rsidRPr="00777EF4" w:rsidRDefault="00777EF4" w:rsidP="00777EF4">
      <w:pPr>
        <w:spacing w:line="360" w:lineRule="auto"/>
        <w:ind w:left="708"/>
        <w:rPr>
          <w:color w:val="FF0000"/>
        </w:rPr>
      </w:pPr>
      <w:r w:rsidRPr="00777EF4">
        <w:rPr>
          <w:color w:val="FF0000"/>
        </w:rPr>
        <w:t xml:space="preserve">H Cl </w:t>
      </w:r>
      <w:r w:rsidRPr="00777EF4">
        <w:rPr>
          <w:color w:val="FF0000"/>
        </w:rPr>
        <w:tab/>
        <w:t>→</w:t>
      </w:r>
      <w:r w:rsidRPr="00777EF4">
        <w:rPr>
          <w:color w:val="FF0000"/>
        </w:rPr>
        <w:tab/>
        <w:t>H</w:t>
      </w:r>
      <w:r w:rsidRPr="00777EF4">
        <w:rPr>
          <w:color w:val="FF0000"/>
          <w:vertAlign w:val="superscript"/>
        </w:rPr>
        <w:t>+</w:t>
      </w:r>
      <w:r w:rsidRPr="00777EF4">
        <w:rPr>
          <w:color w:val="FF0000"/>
        </w:rPr>
        <w:t xml:space="preserve"> + CL</w:t>
      </w:r>
      <w:r w:rsidRPr="00777EF4">
        <w:rPr>
          <w:color w:val="FF0000"/>
          <w:vertAlign w:val="superscript"/>
        </w:rPr>
        <w:t>-</w:t>
      </w:r>
      <w:r w:rsidRPr="00777EF4">
        <w:rPr>
          <w:color w:val="FF0000"/>
          <w:vertAlign w:val="superscript"/>
        </w:rPr>
        <w:tab/>
      </w:r>
      <w:r w:rsidRPr="00777EF4">
        <w:rPr>
          <w:color w:val="FF0000"/>
        </w:rPr>
        <w:t>vodíkový kation + chloridový anion</w:t>
      </w:r>
    </w:p>
    <w:p w:rsidR="00777EF4" w:rsidRDefault="00777EF4" w:rsidP="00777EF4">
      <w:pPr>
        <w:pStyle w:val="Odstavecseseznamem"/>
        <w:numPr>
          <w:ilvl w:val="0"/>
          <w:numId w:val="18"/>
        </w:numPr>
        <w:spacing w:line="360" w:lineRule="auto"/>
      </w:pPr>
      <w:r>
        <w:t xml:space="preserve">Se kterými </w:t>
      </w:r>
      <w:proofErr w:type="gramStart"/>
      <w:r>
        <w:t>uvedenými  kovy</w:t>
      </w:r>
      <w:proofErr w:type="gramEnd"/>
      <w:r>
        <w:t xml:space="preserve"> </w:t>
      </w:r>
      <w:r w:rsidRPr="00793E2D">
        <w:rPr>
          <w:b/>
        </w:rPr>
        <w:t>ne</w:t>
      </w:r>
      <w:r>
        <w:t>reaguje kyselina chlorovodíková, napiš jejich názvy:</w:t>
      </w:r>
    </w:p>
    <w:p w:rsidR="00777EF4" w:rsidRDefault="00777EF4" w:rsidP="00777EF4">
      <w:pPr>
        <w:pStyle w:val="Odstavecseseznamem"/>
      </w:pPr>
      <w:r>
        <w:t xml:space="preserve">Na, Mg, </w:t>
      </w:r>
      <w:proofErr w:type="spellStart"/>
      <w:r>
        <w:t>Zn</w:t>
      </w:r>
      <w:proofErr w:type="spellEnd"/>
      <w:r>
        <w:t xml:space="preserve">, Al, </w:t>
      </w:r>
      <w:proofErr w:type="spellStart"/>
      <w:r w:rsidRPr="00777EF4">
        <w:rPr>
          <w:color w:val="FF0000"/>
          <w:u w:val="single"/>
        </w:rPr>
        <w:t>Cu</w:t>
      </w:r>
      <w:proofErr w:type="spellEnd"/>
      <w:r>
        <w:t xml:space="preserve">, </w:t>
      </w:r>
      <w:r w:rsidRPr="00777EF4">
        <w:rPr>
          <w:color w:val="FF0000"/>
          <w:u w:val="single"/>
        </w:rPr>
        <w:t>Au</w:t>
      </w:r>
      <w:r>
        <w:t xml:space="preserve">, Ca, </w:t>
      </w:r>
      <w:proofErr w:type="spellStart"/>
      <w:r w:rsidRPr="00777EF4">
        <w:rPr>
          <w:color w:val="FF0000"/>
          <w:u w:val="single"/>
        </w:rPr>
        <w:t>Ag</w:t>
      </w:r>
      <w:proofErr w:type="spellEnd"/>
    </w:p>
    <w:p w:rsidR="00777EF4" w:rsidRDefault="00777EF4" w:rsidP="00F01B0D">
      <w:pPr>
        <w:spacing w:line="360" w:lineRule="auto"/>
        <w:ind w:left="1416" w:firstLine="708"/>
        <w:rPr>
          <w:i/>
          <w:color w:val="FF0000"/>
        </w:rPr>
      </w:pPr>
      <w:bookmarkStart w:id="0" w:name="_GoBack"/>
      <w:bookmarkEnd w:id="0"/>
      <w:r w:rsidRPr="00777EF4">
        <w:rPr>
          <w:i/>
          <w:color w:val="FF0000"/>
        </w:rPr>
        <w:t>měď, zlato, stříbro</w:t>
      </w:r>
    </w:p>
    <w:p w:rsidR="00777EF4" w:rsidRPr="00777EF4" w:rsidRDefault="00777EF4" w:rsidP="00777EF4">
      <w:pPr>
        <w:spacing w:line="360" w:lineRule="auto"/>
        <w:rPr>
          <w:i/>
          <w:color w:val="FF0000"/>
        </w:rPr>
      </w:pPr>
    </w:p>
    <w:p w:rsidR="00777EF4" w:rsidRDefault="00777EF4" w:rsidP="00777EF4">
      <w:pPr>
        <w:pStyle w:val="Odstavecseseznamem"/>
        <w:numPr>
          <w:ilvl w:val="0"/>
          <w:numId w:val="18"/>
        </w:numPr>
        <w:spacing w:line="360" w:lineRule="auto"/>
        <w:ind w:left="284" w:hanging="284"/>
      </w:pPr>
      <w:r>
        <w:t xml:space="preserve">Nejpoužívanější kyslíkatou </w:t>
      </w:r>
      <w:proofErr w:type="gramStart"/>
      <w:r>
        <w:t>kyselinou  je</w:t>
      </w:r>
      <w:proofErr w:type="gramEnd"/>
      <w:r>
        <w:t xml:space="preserve">  kyselina  sírová.  Doplň její:</w:t>
      </w:r>
    </w:p>
    <w:p w:rsidR="00777EF4" w:rsidRPr="00777EF4" w:rsidRDefault="00777EF4" w:rsidP="00777EF4">
      <w:pPr>
        <w:pStyle w:val="Odstavecseseznamem"/>
        <w:numPr>
          <w:ilvl w:val="0"/>
          <w:numId w:val="27"/>
        </w:numPr>
        <w:spacing w:line="360" w:lineRule="auto"/>
        <w:rPr>
          <w:color w:val="FF0000"/>
        </w:rPr>
      </w:pPr>
      <w:r>
        <w:t>chemický vzorec:</w:t>
      </w:r>
      <w:r>
        <w:tab/>
      </w:r>
      <w:r w:rsidRPr="00777EF4">
        <w:rPr>
          <w:color w:val="FF0000"/>
        </w:rPr>
        <w:t>H</w:t>
      </w:r>
      <w:r w:rsidRPr="00777EF4">
        <w:rPr>
          <w:color w:val="FF0000"/>
          <w:vertAlign w:val="subscript"/>
        </w:rPr>
        <w:t>2</w:t>
      </w:r>
      <w:r w:rsidRPr="00777EF4">
        <w:rPr>
          <w:color w:val="FF0000"/>
        </w:rPr>
        <w:t>SO</w:t>
      </w:r>
      <w:r w:rsidRPr="00777EF4">
        <w:rPr>
          <w:color w:val="FF0000"/>
          <w:vertAlign w:val="subscript"/>
        </w:rPr>
        <w:t>4</w:t>
      </w:r>
    </w:p>
    <w:p w:rsidR="00777EF4" w:rsidRDefault="00777EF4" w:rsidP="00777EF4">
      <w:pPr>
        <w:pStyle w:val="Odstavecseseznamem"/>
        <w:numPr>
          <w:ilvl w:val="0"/>
          <w:numId w:val="27"/>
        </w:numPr>
        <w:spacing w:line="360" w:lineRule="auto"/>
      </w:pPr>
      <w:r>
        <w:t>vlastnosti:</w:t>
      </w:r>
      <w:r>
        <w:tab/>
      </w:r>
      <w:r w:rsidRPr="00777EF4">
        <w:rPr>
          <w:i/>
          <w:color w:val="FF0000"/>
        </w:rPr>
        <w:t>bezbarvá olejovitá kapalina, silná žíravina, látkám odnímá vodu</w:t>
      </w:r>
    </w:p>
    <w:p w:rsidR="00777EF4" w:rsidRDefault="00777EF4" w:rsidP="00777EF4">
      <w:pPr>
        <w:pStyle w:val="Odstavecseseznamem"/>
        <w:numPr>
          <w:ilvl w:val="0"/>
          <w:numId w:val="27"/>
        </w:numPr>
        <w:spacing w:line="360" w:lineRule="auto"/>
      </w:pPr>
      <w:r>
        <w:t>použití:</w:t>
      </w:r>
      <w:r>
        <w:t xml:space="preserve">  </w:t>
      </w:r>
      <w:r w:rsidR="00EF3ACB" w:rsidRPr="00EF3ACB">
        <w:rPr>
          <w:i/>
          <w:color w:val="FF0000"/>
        </w:rPr>
        <w:t xml:space="preserve">chemická </w:t>
      </w:r>
      <w:proofErr w:type="gramStart"/>
      <w:r w:rsidRPr="00EF3ACB">
        <w:rPr>
          <w:i/>
          <w:color w:val="FF0000"/>
        </w:rPr>
        <w:t xml:space="preserve">výroba </w:t>
      </w:r>
      <w:r w:rsidR="00EF3ACB" w:rsidRPr="00EF3ACB">
        <w:rPr>
          <w:i/>
          <w:color w:val="FF0000"/>
        </w:rPr>
        <w:t>,</w:t>
      </w:r>
      <w:r w:rsidR="00EF3ACB">
        <w:rPr>
          <w:i/>
          <w:color w:val="FF0000"/>
        </w:rPr>
        <w:t>výroba</w:t>
      </w:r>
      <w:proofErr w:type="gramEnd"/>
      <w:r w:rsidR="00EF3ACB">
        <w:rPr>
          <w:i/>
          <w:color w:val="FF0000"/>
        </w:rPr>
        <w:t xml:space="preserve"> plastů, léčiv, barviv, výbušnin, papíru, textilu,</w:t>
      </w:r>
      <w:r w:rsidRPr="00EF3ACB">
        <w:rPr>
          <w:i/>
          <w:color w:val="FF0000"/>
        </w:rPr>
        <w:t xml:space="preserve"> autobateri</w:t>
      </w:r>
      <w:r w:rsidR="00EF3ACB">
        <w:rPr>
          <w:i/>
          <w:color w:val="FF0000"/>
        </w:rPr>
        <w:t>í</w:t>
      </w:r>
    </w:p>
    <w:p w:rsidR="00777EF4" w:rsidRPr="002D34C9" w:rsidRDefault="00777EF4" w:rsidP="00777EF4">
      <w:pPr>
        <w:spacing w:line="360" w:lineRule="auto"/>
      </w:pPr>
    </w:p>
    <w:p w:rsidR="00777EF4" w:rsidRDefault="00777EF4" w:rsidP="00777EF4">
      <w:pPr>
        <w:pStyle w:val="Odstavecseseznamem"/>
        <w:numPr>
          <w:ilvl w:val="0"/>
          <w:numId w:val="29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Doplň vzorce kyselin:</w:t>
      </w:r>
    </w:p>
    <w:p w:rsidR="00777EF4" w:rsidRPr="00EF3ACB" w:rsidRDefault="00777EF4" w:rsidP="00777EF4">
      <w:pPr>
        <w:spacing w:line="360" w:lineRule="auto"/>
        <w:rPr>
          <w:color w:val="FF0000"/>
          <w:sz w:val="28"/>
          <w:szCs w:val="28"/>
        </w:rPr>
      </w:pPr>
      <w:r w:rsidRPr="00AE1BD8">
        <w:rPr>
          <w:sz w:val="28"/>
          <w:szCs w:val="28"/>
        </w:rPr>
        <w:t>kyselina fluorovodíková</w:t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 w:rsidRPr="00EF3ACB">
        <w:rPr>
          <w:color w:val="FF0000"/>
          <w:sz w:val="28"/>
          <w:szCs w:val="28"/>
        </w:rPr>
        <w:t>H F</w:t>
      </w:r>
    </w:p>
    <w:p w:rsidR="00777EF4" w:rsidRPr="00AE1BD8" w:rsidRDefault="00777EF4" w:rsidP="00777EF4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>kyselina uhličitá</w:t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 w:rsidRPr="00EF3ACB">
        <w:rPr>
          <w:color w:val="FF0000"/>
          <w:sz w:val="28"/>
          <w:szCs w:val="28"/>
        </w:rPr>
        <w:t>H</w:t>
      </w:r>
      <w:r w:rsidR="00EF3ACB" w:rsidRPr="00EF3ACB">
        <w:rPr>
          <w:color w:val="FF0000"/>
          <w:sz w:val="28"/>
          <w:szCs w:val="28"/>
          <w:vertAlign w:val="subscript"/>
        </w:rPr>
        <w:t>2</w:t>
      </w:r>
      <w:r w:rsidR="00EF3ACB" w:rsidRPr="00EF3ACB">
        <w:rPr>
          <w:color w:val="FF0000"/>
          <w:sz w:val="28"/>
          <w:szCs w:val="28"/>
        </w:rPr>
        <w:t>CO</w:t>
      </w:r>
      <w:r w:rsidR="00EF3ACB" w:rsidRPr="00EF3ACB">
        <w:rPr>
          <w:color w:val="FF0000"/>
          <w:sz w:val="28"/>
          <w:szCs w:val="28"/>
          <w:vertAlign w:val="subscript"/>
        </w:rPr>
        <w:t>3</w:t>
      </w:r>
    </w:p>
    <w:p w:rsidR="00777EF4" w:rsidRPr="00AE1BD8" w:rsidRDefault="00777EF4" w:rsidP="00777EF4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>kyselina siřičitá</w:t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 w:rsidRPr="00EF3ACB">
        <w:rPr>
          <w:color w:val="FF0000"/>
          <w:sz w:val="28"/>
          <w:szCs w:val="28"/>
        </w:rPr>
        <w:t>H</w:t>
      </w:r>
      <w:r w:rsidR="00EF3ACB" w:rsidRPr="00EF3ACB">
        <w:rPr>
          <w:color w:val="FF0000"/>
          <w:sz w:val="28"/>
          <w:szCs w:val="28"/>
          <w:vertAlign w:val="subscript"/>
        </w:rPr>
        <w:t>2</w:t>
      </w:r>
      <w:r w:rsidR="00EF3ACB" w:rsidRPr="00EF3ACB">
        <w:rPr>
          <w:color w:val="FF0000"/>
          <w:sz w:val="28"/>
          <w:szCs w:val="28"/>
        </w:rPr>
        <w:t>SO</w:t>
      </w:r>
      <w:r w:rsidR="00EF3ACB" w:rsidRPr="00EF3ACB">
        <w:rPr>
          <w:color w:val="FF0000"/>
          <w:sz w:val="28"/>
          <w:szCs w:val="28"/>
          <w:vertAlign w:val="subscript"/>
        </w:rPr>
        <w:t>3</w:t>
      </w:r>
    </w:p>
    <w:p w:rsidR="00777EF4" w:rsidRPr="00EF3ACB" w:rsidRDefault="00777EF4" w:rsidP="00777EF4">
      <w:pPr>
        <w:spacing w:line="360" w:lineRule="auto"/>
        <w:rPr>
          <w:color w:val="FF0000"/>
          <w:sz w:val="28"/>
          <w:szCs w:val="28"/>
        </w:rPr>
      </w:pPr>
      <w:r w:rsidRPr="00AE1BD8">
        <w:rPr>
          <w:sz w:val="28"/>
          <w:szCs w:val="28"/>
        </w:rPr>
        <w:t>kyselina dusičná</w:t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>
        <w:rPr>
          <w:sz w:val="28"/>
          <w:szCs w:val="28"/>
        </w:rPr>
        <w:tab/>
      </w:r>
      <w:r w:rsidR="00EF3ACB" w:rsidRPr="00EF3ACB">
        <w:rPr>
          <w:color w:val="FF0000"/>
          <w:sz w:val="28"/>
          <w:szCs w:val="28"/>
        </w:rPr>
        <w:t>HNO</w:t>
      </w:r>
      <w:r w:rsidR="00EF3ACB" w:rsidRPr="00EF3ACB">
        <w:rPr>
          <w:color w:val="FF0000"/>
          <w:sz w:val="28"/>
          <w:szCs w:val="28"/>
          <w:vertAlign w:val="subscript"/>
        </w:rPr>
        <w:t>3</w:t>
      </w:r>
    </w:p>
    <w:p w:rsidR="00777EF4" w:rsidRPr="00AE1BD8" w:rsidRDefault="00777EF4" w:rsidP="00777EF4">
      <w:pPr>
        <w:spacing w:line="360" w:lineRule="auto"/>
        <w:rPr>
          <w:sz w:val="28"/>
          <w:szCs w:val="28"/>
        </w:rPr>
      </w:pPr>
      <w:r w:rsidRPr="00AE1BD8">
        <w:rPr>
          <w:sz w:val="28"/>
          <w:szCs w:val="28"/>
        </w:rPr>
        <w:t xml:space="preserve">kyselina </w:t>
      </w:r>
      <w:proofErr w:type="spellStart"/>
      <w:r w:rsidRPr="00AE1BD8">
        <w:rPr>
          <w:sz w:val="28"/>
          <w:szCs w:val="28"/>
        </w:rPr>
        <w:t>trihydrogenfosforečná</w:t>
      </w:r>
      <w:proofErr w:type="spellEnd"/>
      <w:r w:rsidR="00EF3ACB">
        <w:rPr>
          <w:sz w:val="28"/>
          <w:szCs w:val="28"/>
        </w:rPr>
        <w:t xml:space="preserve"> </w:t>
      </w:r>
      <w:r w:rsidR="00EF3ACB">
        <w:rPr>
          <w:sz w:val="28"/>
          <w:szCs w:val="28"/>
        </w:rPr>
        <w:tab/>
      </w:r>
      <w:r w:rsidR="00EF3ACB" w:rsidRPr="00EF3ACB">
        <w:rPr>
          <w:color w:val="FF0000"/>
          <w:sz w:val="28"/>
          <w:szCs w:val="28"/>
        </w:rPr>
        <w:t>H</w:t>
      </w:r>
      <w:r w:rsidR="00EF3ACB" w:rsidRPr="00EF3ACB">
        <w:rPr>
          <w:color w:val="FF0000"/>
          <w:sz w:val="28"/>
          <w:szCs w:val="28"/>
          <w:vertAlign w:val="subscript"/>
        </w:rPr>
        <w:t>3</w:t>
      </w:r>
      <w:r w:rsidR="00EF3ACB" w:rsidRPr="00EF3ACB">
        <w:rPr>
          <w:color w:val="FF0000"/>
          <w:sz w:val="28"/>
          <w:szCs w:val="28"/>
        </w:rPr>
        <w:t>PO</w:t>
      </w:r>
      <w:r w:rsidR="00EF3ACB" w:rsidRPr="00EF3ACB">
        <w:rPr>
          <w:color w:val="FF0000"/>
          <w:sz w:val="28"/>
          <w:szCs w:val="28"/>
          <w:vertAlign w:val="subscript"/>
        </w:rPr>
        <w:t>4</w:t>
      </w:r>
    </w:p>
    <w:p w:rsidR="00777EF4" w:rsidRDefault="00777EF4" w:rsidP="00777EF4">
      <w:pPr>
        <w:pStyle w:val="Odstavecseseznamem"/>
        <w:numPr>
          <w:ilvl w:val="0"/>
          <w:numId w:val="29"/>
        </w:numPr>
        <w:spacing w:line="276" w:lineRule="auto"/>
        <w:rPr>
          <w:sz w:val="28"/>
          <w:szCs w:val="28"/>
        </w:rPr>
      </w:pPr>
      <w:r w:rsidRPr="00AE1BD8">
        <w:rPr>
          <w:sz w:val="28"/>
          <w:szCs w:val="28"/>
        </w:rPr>
        <w:lastRenderedPageBreak/>
        <w:t xml:space="preserve">Kyselina chlorovodíková se vyrábí rozpouštěním chlorovodíku ve vodě, koncentrovaná může mít nevýše 37%. V tajence </w:t>
      </w:r>
      <w:r>
        <w:rPr>
          <w:sz w:val="28"/>
          <w:szCs w:val="28"/>
        </w:rPr>
        <w:t>nalezneš starý název této kyseliny, který vznikl ze suroviny, z které se chlorovodík vyrábí.</w:t>
      </w: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0"/>
        <w:gridCol w:w="460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</w:tblGrid>
      <w:tr w:rsidR="00777EF4" w:rsidTr="00FC67FD">
        <w:tc>
          <w:tcPr>
            <w:tcW w:w="5985" w:type="dxa"/>
            <w:gridSpan w:val="9"/>
            <w:tcBorders>
              <w:right w:val="single" w:sz="18" w:space="0" w:color="auto"/>
            </w:tcBorders>
          </w:tcPr>
          <w:p w:rsidR="00777EF4" w:rsidRDefault="00777EF4" w:rsidP="00FC67FD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kyselina, která se používá v autobateriích</w:t>
            </w:r>
          </w:p>
          <w:p w:rsidR="00777EF4" w:rsidRPr="00F46786" w:rsidRDefault="00777EF4" w:rsidP="00FC67F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77EF4" w:rsidRPr="00EF3ACB" w:rsidRDefault="00EF3ACB" w:rsidP="00FC67FD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S</w:t>
            </w:r>
          </w:p>
        </w:tc>
        <w:tc>
          <w:tcPr>
            <w:tcW w:w="461" w:type="dxa"/>
            <w:tcBorders>
              <w:top w:val="single" w:sz="12" w:space="0" w:color="auto"/>
              <w:lef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46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77EF4" w:rsidTr="00FC67FD">
        <w:tc>
          <w:tcPr>
            <w:tcW w:w="2760" w:type="dxa"/>
            <w:gridSpan w:val="2"/>
            <w:tcBorders>
              <w:right w:val="single" w:sz="12" w:space="0" w:color="auto"/>
            </w:tcBorders>
          </w:tcPr>
          <w:p w:rsidR="00777EF4" w:rsidRDefault="00777EF4" w:rsidP="00FC67FD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>kyselina, která leptá sklo</w:t>
            </w:r>
          </w:p>
          <w:p w:rsidR="00777EF4" w:rsidRPr="00F46786" w:rsidRDefault="00777EF4" w:rsidP="00FC67F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  <w:righ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77EF4" w:rsidRPr="00EF3ACB" w:rsidRDefault="00EF3ACB" w:rsidP="00FC67FD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461" w:type="dxa"/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461" w:type="dxa"/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461" w:type="dxa"/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461" w:type="dxa"/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46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777EF4" w:rsidTr="00FC67FD">
        <w:tc>
          <w:tcPr>
            <w:tcW w:w="5063" w:type="dxa"/>
            <w:gridSpan w:val="7"/>
            <w:tcBorders>
              <w:right w:val="single" w:sz="12" w:space="0" w:color="auto"/>
            </w:tcBorders>
          </w:tcPr>
          <w:p w:rsidR="00777EF4" w:rsidRDefault="00777EF4" w:rsidP="00FC67FD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>kyselina, která vzniká v šumivých nápojích</w:t>
            </w:r>
          </w:p>
          <w:p w:rsidR="00777EF4" w:rsidRPr="00F46786" w:rsidRDefault="00777EF4" w:rsidP="00FC67FD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61" w:type="dxa"/>
            <w:tcBorders>
              <w:left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461" w:type="dxa"/>
            <w:tcBorders>
              <w:righ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</w:p>
        </w:tc>
        <w:tc>
          <w:tcPr>
            <w:tcW w:w="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77EF4" w:rsidRPr="00EF3ACB" w:rsidRDefault="00EF3ACB" w:rsidP="00FC67FD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L</w:t>
            </w:r>
          </w:p>
        </w:tc>
        <w:tc>
          <w:tcPr>
            <w:tcW w:w="461" w:type="dxa"/>
            <w:tcBorders>
              <w:lef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461" w:type="dxa"/>
            <w:tcBorders>
              <w:bottom w:val="single" w:sz="12" w:space="0" w:color="auto"/>
              <w:right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461" w:type="dxa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77EF4" w:rsidTr="00FC67FD">
        <w:tc>
          <w:tcPr>
            <w:tcW w:w="2300" w:type="dxa"/>
            <w:tcBorders>
              <w:right w:val="single" w:sz="12" w:space="0" w:color="auto"/>
            </w:tcBorders>
          </w:tcPr>
          <w:p w:rsidR="00777EF4" w:rsidRDefault="00777EF4" w:rsidP="00FC67FD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 xml:space="preserve">kyselina, která je </w:t>
            </w:r>
          </w:p>
          <w:p w:rsidR="00777EF4" w:rsidRPr="00F46786" w:rsidRDefault="00777EF4" w:rsidP="00FC67FD">
            <w:pPr>
              <w:spacing w:line="276" w:lineRule="auto"/>
              <w:rPr>
                <w:sz w:val="20"/>
                <w:szCs w:val="20"/>
              </w:rPr>
            </w:pPr>
            <w:r w:rsidRPr="00F46786">
              <w:rPr>
                <w:sz w:val="20"/>
                <w:szCs w:val="20"/>
              </w:rPr>
              <w:t>v </w:t>
            </w:r>
            <w:proofErr w:type="spellStart"/>
            <w:r w:rsidRPr="00F46786">
              <w:rPr>
                <w:sz w:val="20"/>
                <w:szCs w:val="20"/>
              </w:rPr>
              <w:t>coca</w:t>
            </w:r>
            <w:proofErr w:type="spellEnd"/>
            <w:r w:rsidRPr="00F46786">
              <w:rPr>
                <w:sz w:val="20"/>
                <w:szCs w:val="20"/>
              </w:rPr>
              <w:t xml:space="preserve"> </w:t>
            </w:r>
            <w:proofErr w:type="spellStart"/>
            <w:r w:rsidRPr="00F46786">
              <w:rPr>
                <w:sz w:val="20"/>
                <w:szCs w:val="20"/>
              </w:rPr>
              <w:t>cole</w:t>
            </w:r>
            <w:proofErr w:type="spellEnd"/>
          </w:p>
        </w:tc>
        <w:tc>
          <w:tcPr>
            <w:tcW w:w="4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460" w:type="dxa"/>
            <w:tcBorders>
              <w:top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460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461" w:type="dxa"/>
            <w:tcBorders>
              <w:top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461" w:type="dxa"/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461" w:type="dxa"/>
            <w:tcBorders>
              <w:righ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46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77EF4" w:rsidRPr="00EF3ACB" w:rsidRDefault="00EF3ACB" w:rsidP="00FC67FD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N</w:t>
            </w:r>
          </w:p>
        </w:tc>
        <w:tc>
          <w:tcPr>
            <w:tcW w:w="461" w:type="dxa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  <w:tc>
          <w:tcPr>
            <w:tcW w:w="1844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vMerge/>
            <w:tcBorders>
              <w:left w:val="nil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777EF4" w:rsidTr="00FC67FD">
        <w:tc>
          <w:tcPr>
            <w:tcW w:w="3220" w:type="dxa"/>
            <w:gridSpan w:val="3"/>
            <w:tcBorders>
              <w:right w:val="single" w:sz="12" w:space="0" w:color="auto"/>
            </w:tcBorders>
          </w:tcPr>
          <w:p w:rsidR="00777EF4" w:rsidRPr="00C62EFD" w:rsidRDefault="00777EF4" w:rsidP="00FC67FD">
            <w:pPr>
              <w:spacing w:line="276" w:lineRule="auto"/>
              <w:rPr>
                <w:sz w:val="20"/>
                <w:szCs w:val="20"/>
                <w:vertAlign w:val="subscript"/>
              </w:rPr>
            </w:pPr>
            <w:r w:rsidRPr="00C62EFD">
              <w:rPr>
                <w:sz w:val="20"/>
                <w:szCs w:val="20"/>
              </w:rPr>
              <w:t xml:space="preserve">nestálá kyselina, která se na světle rozkládá a uvolňuje </w:t>
            </w:r>
            <w:r>
              <w:rPr>
                <w:sz w:val="20"/>
                <w:szCs w:val="20"/>
              </w:rPr>
              <w:t xml:space="preserve"> NO</w:t>
            </w:r>
            <w:r>
              <w:rPr>
                <w:sz w:val="20"/>
                <w:szCs w:val="20"/>
                <w:vertAlign w:val="subscript"/>
              </w:rPr>
              <w:t>2</w:t>
            </w:r>
          </w:p>
        </w:tc>
        <w:tc>
          <w:tcPr>
            <w:tcW w:w="460" w:type="dxa"/>
            <w:tcBorders>
              <w:left w:val="single" w:sz="12" w:space="0" w:color="auto"/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461" w:type="dxa"/>
            <w:tcBorders>
              <w:bottom w:val="single" w:sz="12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461" w:type="dxa"/>
            <w:tcBorders>
              <w:bottom w:val="single" w:sz="12" w:space="0" w:color="auto"/>
              <w:right w:val="single" w:sz="18" w:space="0" w:color="auto"/>
            </w:tcBorders>
          </w:tcPr>
          <w:p w:rsidR="00777EF4" w:rsidRDefault="00EF3ACB" w:rsidP="00FC67F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46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:rsidR="00777EF4" w:rsidRPr="00EF3ACB" w:rsidRDefault="00EF3ACB" w:rsidP="00FC67FD">
            <w:pPr>
              <w:spacing w:line="276" w:lineRule="auto"/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>Á</w:t>
            </w:r>
          </w:p>
        </w:tc>
        <w:tc>
          <w:tcPr>
            <w:tcW w:w="461" w:type="dxa"/>
            <w:tcBorders>
              <w:top w:val="single" w:sz="12" w:space="0" w:color="auto"/>
              <w:left w:val="single" w:sz="18" w:space="0" w:color="auto"/>
              <w:bottom w:val="nil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4"/>
            <w:vMerge/>
            <w:tcBorders>
              <w:left w:val="nil"/>
              <w:bottom w:val="nil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61" w:type="dxa"/>
            <w:vMerge/>
            <w:tcBorders>
              <w:left w:val="nil"/>
              <w:bottom w:val="nil"/>
              <w:right w:val="nil"/>
            </w:tcBorders>
          </w:tcPr>
          <w:p w:rsidR="00777EF4" w:rsidRDefault="00777EF4" w:rsidP="00FC67FD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Pr="00AE1BD8" w:rsidRDefault="00777EF4" w:rsidP="00777EF4">
      <w:pPr>
        <w:spacing w:line="276" w:lineRule="auto"/>
        <w:rPr>
          <w:sz w:val="28"/>
          <w:szCs w:val="28"/>
        </w:rPr>
      </w:pPr>
      <w:r w:rsidRPr="00AE1BD8">
        <w:rPr>
          <w:sz w:val="28"/>
          <w:szCs w:val="28"/>
        </w:rPr>
        <w:t xml:space="preserve"> </w:t>
      </w: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line="276" w:lineRule="auto"/>
        <w:rPr>
          <w:sz w:val="28"/>
          <w:szCs w:val="28"/>
        </w:rPr>
      </w:pPr>
    </w:p>
    <w:p w:rsidR="00777EF4" w:rsidRDefault="00777EF4" w:rsidP="00777EF4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77EF4" w:rsidRPr="00722066" w:rsidRDefault="00777EF4" w:rsidP="00777EF4">
      <w:pPr>
        <w:spacing w:line="276" w:lineRule="auto"/>
        <w:rPr>
          <w:b/>
          <w:i/>
          <w:sz w:val="28"/>
          <w:szCs w:val="28"/>
        </w:rPr>
      </w:pPr>
    </w:p>
    <w:p w:rsidR="00722066" w:rsidRPr="00722066" w:rsidRDefault="00722066">
      <w:pPr>
        <w:spacing w:line="276" w:lineRule="auto"/>
        <w:rPr>
          <w:b/>
          <w:i/>
          <w:sz w:val="28"/>
          <w:szCs w:val="28"/>
        </w:rPr>
      </w:pPr>
    </w:p>
    <w:sectPr w:rsidR="00722066" w:rsidRPr="0072206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73AC3"/>
    <w:multiLevelType w:val="hybridMultilevel"/>
    <w:tmpl w:val="0324C3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53BF9"/>
    <w:multiLevelType w:val="hybridMultilevel"/>
    <w:tmpl w:val="EBF4849E"/>
    <w:lvl w:ilvl="0" w:tplc="19CC209A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671107"/>
    <w:multiLevelType w:val="hybridMultilevel"/>
    <w:tmpl w:val="C3C298E6"/>
    <w:lvl w:ilvl="0" w:tplc="DB8AD0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C2D7D"/>
    <w:multiLevelType w:val="hybridMultilevel"/>
    <w:tmpl w:val="F31C1C68"/>
    <w:lvl w:ilvl="0" w:tplc="88CC762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14" w:hanging="360"/>
      </w:pPr>
    </w:lvl>
    <w:lvl w:ilvl="2" w:tplc="0405001B">
      <w:start w:val="1"/>
      <w:numFmt w:val="lowerRoman"/>
      <w:lvlText w:val="%3."/>
      <w:lvlJc w:val="right"/>
      <w:pPr>
        <w:ind w:left="1734" w:hanging="180"/>
      </w:pPr>
    </w:lvl>
    <w:lvl w:ilvl="3" w:tplc="0405000F">
      <w:start w:val="1"/>
      <w:numFmt w:val="decimal"/>
      <w:lvlText w:val="%4."/>
      <w:lvlJc w:val="left"/>
      <w:pPr>
        <w:ind w:left="2454" w:hanging="360"/>
      </w:pPr>
    </w:lvl>
    <w:lvl w:ilvl="4" w:tplc="04050019">
      <w:start w:val="1"/>
      <w:numFmt w:val="lowerLetter"/>
      <w:lvlText w:val="%5."/>
      <w:lvlJc w:val="left"/>
      <w:pPr>
        <w:ind w:left="3174" w:hanging="360"/>
      </w:pPr>
    </w:lvl>
    <w:lvl w:ilvl="5" w:tplc="0405001B">
      <w:start w:val="1"/>
      <w:numFmt w:val="lowerRoman"/>
      <w:lvlText w:val="%6."/>
      <w:lvlJc w:val="right"/>
      <w:pPr>
        <w:ind w:left="3894" w:hanging="180"/>
      </w:pPr>
    </w:lvl>
    <w:lvl w:ilvl="6" w:tplc="0405000F">
      <w:start w:val="1"/>
      <w:numFmt w:val="decimal"/>
      <w:lvlText w:val="%7."/>
      <w:lvlJc w:val="left"/>
      <w:pPr>
        <w:ind w:left="4614" w:hanging="360"/>
      </w:pPr>
    </w:lvl>
    <w:lvl w:ilvl="7" w:tplc="04050019">
      <w:start w:val="1"/>
      <w:numFmt w:val="lowerLetter"/>
      <w:lvlText w:val="%8."/>
      <w:lvlJc w:val="left"/>
      <w:pPr>
        <w:ind w:left="5334" w:hanging="360"/>
      </w:pPr>
    </w:lvl>
    <w:lvl w:ilvl="8" w:tplc="0405001B">
      <w:start w:val="1"/>
      <w:numFmt w:val="lowerRoman"/>
      <w:lvlText w:val="%9."/>
      <w:lvlJc w:val="right"/>
      <w:pPr>
        <w:ind w:left="6054" w:hanging="180"/>
      </w:pPr>
    </w:lvl>
  </w:abstractNum>
  <w:abstractNum w:abstractNumId="4">
    <w:nsid w:val="1AF60D00"/>
    <w:multiLevelType w:val="hybridMultilevel"/>
    <w:tmpl w:val="CA9C78FE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D5703"/>
    <w:multiLevelType w:val="hybridMultilevel"/>
    <w:tmpl w:val="38EE740C"/>
    <w:lvl w:ilvl="0" w:tplc="EBACAF14">
      <w:start w:val="6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6028BC"/>
    <w:multiLevelType w:val="hybridMultilevel"/>
    <w:tmpl w:val="C61CD1E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AF1EF4"/>
    <w:multiLevelType w:val="hybridMultilevel"/>
    <w:tmpl w:val="6664A7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D654B"/>
    <w:multiLevelType w:val="hybridMultilevel"/>
    <w:tmpl w:val="0AF84F1C"/>
    <w:lvl w:ilvl="0" w:tplc="FBCA0978">
      <w:start w:val="1"/>
      <w:numFmt w:val="lowerLetter"/>
      <w:lvlText w:val="%1)"/>
      <w:lvlJc w:val="left"/>
      <w:pPr>
        <w:ind w:left="107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536388D"/>
    <w:multiLevelType w:val="hybridMultilevel"/>
    <w:tmpl w:val="90A8EABC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53C32E1"/>
    <w:multiLevelType w:val="hybridMultilevel"/>
    <w:tmpl w:val="4D8E9C94"/>
    <w:lvl w:ilvl="0" w:tplc="1DC224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691D14"/>
    <w:multiLevelType w:val="hybridMultilevel"/>
    <w:tmpl w:val="6150C6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AD3E23"/>
    <w:multiLevelType w:val="hybridMultilevel"/>
    <w:tmpl w:val="08702F0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C5821"/>
    <w:multiLevelType w:val="hybridMultilevel"/>
    <w:tmpl w:val="4FE8FEA4"/>
    <w:lvl w:ilvl="0" w:tplc="04050011">
      <w:start w:val="1"/>
      <w:numFmt w:val="decimal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48CE3D23"/>
    <w:multiLevelType w:val="hybridMultilevel"/>
    <w:tmpl w:val="40CE83D0"/>
    <w:lvl w:ilvl="0" w:tplc="04050017">
      <w:start w:val="1"/>
      <w:numFmt w:val="lowerLetter"/>
      <w:lvlText w:val="%1)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20">
    <w:nsid w:val="4AEB617C"/>
    <w:multiLevelType w:val="hybridMultilevel"/>
    <w:tmpl w:val="E6783544"/>
    <w:lvl w:ilvl="0" w:tplc="E7C4DED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1E239D"/>
    <w:multiLevelType w:val="hybridMultilevel"/>
    <w:tmpl w:val="F9000582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75213C"/>
    <w:multiLevelType w:val="hybridMultilevel"/>
    <w:tmpl w:val="73108780"/>
    <w:lvl w:ilvl="0" w:tplc="FBCA0978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957E36"/>
    <w:multiLevelType w:val="hybridMultilevel"/>
    <w:tmpl w:val="4B6A731A"/>
    <w:lvl w:ilvl="0" w:tplc="9EA4A510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9E4567"/>
    <w:multiLevelType w:val="hybridMultilevel"/>
    <w:tmpl w:val="541E8D5E"/>
    <w:lvl w:ilvl="0" w:tplc="1DC2241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7B8C0096"/>
    <w:multiLevelType w:val="hybridMultilevel"/>
    <w:tmpl w:val="732CC21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22"/>
  </w:num>
  <w:num w:numId="4">
    <w:abstractNumId w:val="21"/>
  </w:num>
  <w:num w:numId="5">
    <w:abstractNumId w:val="13"/>
  </w:num>
  <w:num w:numId="6">
    <w:abstractNumId w:val="9"/>
  </w:num>
  <w:num w:numId="7">
    <w:abstractNumId w:val="14"/>
  </w:num>
  <w:num w:numId="8">
    <w:abstractNumId w:val="27"/>
  </w:num>
  <w:num w:numId="9">
    <w:abstractNumId w:val="7"/>
  </w:num>
  <w:num w:numId="10">
    <w:abstractNumId w:val="15"/>
  </w:num>
  <w:num w:numId="11">
    <w:abstractNumId w:val="3"/>
  </w:num>
  <w:num w:numId="12">
    <w:abstractNumId w:val="10"/>
  </w:num>
  <w:num w:numId="13">
    <w:abstractNumId w:val="17"/>
  </w:num>
  <w:num w:numId="14">
    <w:abstractNumId w:val="19"/>
  </w:num>
  <w:num w:numId="15">
    <w:abstractNumId w:val="16"/>
  </w:num>
  <w:num w:numId="16">
    <w:abstractNumId w:val="29"/>
  </w:num>
  <w:num w:numId="17">
    <w:abstractNumId w:val="18"/>
  </w:num>
  <w:num w:numId="18">
    <w:abstractNumId w:val="28"/>
  </w:num>
  <w:num w:numId="19">
    <w:abstractNumId w:val="2"/>
  </w:num>
  <w:num w:numId="20">
    <w:abstractNumId w:val="1"/>
  </w:num>
  <w:num w:numId="21">
    <w:abstractNumId w:val="25"/>
  </w:num>
  <w:num w:numId="22">
    <w:abstractNumId w:val="20"/>
  </w:num>
  <w:num w:numId="23">
    <w:abstractNumId w:val="11"/>
  </w:num>
  <w:num w:numId="24">
    <w:abstractNumId w:val="12"/>
  </w:num>
  <w:num w:numId="25">
    <w:abstractNumId w:val="8"/>
  </w:num>
  <w:num w:numId="26">
    <w:abstractNumId w:val="4"/>
  </w:num>
  <w:num w:numId="27">
    <w:abstractNumId w:val="24"/>
  </w:num>
  <w:num w:numId="28">
    <w:abstractNumId w:val="23"/>
  </w:num>
  <w:num w:numId="29">
    <w:abstractNumId w:val="5"/>
  </w:num>
  <w:num w:numId="30">
    <w:abstractNumId w:val="6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01466"/>
    <w:rsid w:val="00035FB3"/>
    <w:rsid w:val="000C70A7"/>
    <w:rsid w:val="000E6163"/>
    <w:rsid w:val="000F4925"/>
    <w:rsid w:val="000F7279"/>
    <w:rsid w:val="001437E7"/>
    <w:rsid w:val="001851E3"/>
    <w:rsid w:val="001B1BA1"/>
    <w:rsid w:val="001E6873"/>
    <w:rsid w:val="00217EB4"/>
    <w:rsid w:val="00260944"/>
    <w:rsid w:val="002A262C"/>
    <w:rsid w:val="002D34C9"/>
    <w:rsid w:val="002F4708"/>
    <w:rsid w:val="003A3380"/>
    <w:rsid w:val="003A3399"/>
    <w:rsid w:val="003B7CFB"/>
    <w:rsid w:val="004027FF"/>
    <w:rsid w:val="004454EB"/>
    <w:rsid w:val="0045029D"/>
    <w:rsid w:val="004623FE"/>
    <w:rsid w:val="004748F6"/>
    <w:rsid w:val="005004EF"/>
    <w:rsid w:val="00522B1E"/>
    <w:rsid w:val="00524AC8"/>
    <w:rsid w:val="005A6E43"/>
    <w:rsid w:val="005C2AA0"/>
    <w:rsid w:val="005D3501"/>
    <w:rsid w:val="00604474"/>
    <w:rsid w:val="00605CE4"/>
    <w:rsid w:val="006378E4"/>
    <w:rsid w:val="00653C78"/>
    <w:rsid w:val="006A4658"/>
    <w:rsid w:val="006F7E29"/>
    <w:rsid w:val="00722066"/>
    <w:rsid w:val="00777EF4"/>
    <w:rsid w:val="00786371"/>
    <w:rsid w:val="00793E2D"/>
    <w:rsid w:val="007C4E7D"/>
    <w:rsid w:val="008045A4"/>
    <w:rsid w:val="00832F87"/>
    <w:rsid w:val="008348E8"/>
    <w:rsid w:val="008370D6"/>
    <w:rsid w:val="00860ED6"/>
    <w:rsid w:val="00862983"/>
    <w:rsid w:val="008C14C0"/>
    <w:rsid w:val="00952078"/>
    <w:rsid w:val="00953223"/>
    <w:rsid w:val="009612F7"/>
    <w:rsid w:val="009B21A7"/>
    <w:rsid w:val="009B5666"/>
    <w:rsid w:val="009F3F18"/>
    <w:rsid w:val="009F4951"/>
    <w:rsid w:val="00A06715"/>
    <w:rsid w:val="00A217BD"/>
    <w:rsid w:val="00A24F3E"/>
    <w:rsid w:val="00A45D26"/>
    <w:rsid w:val="00AC7494"/>
    <w:rsid w:val="00AD6CDB"/>
    <w:rsid w:val="00AE1BD8"/>
    <w:rsid w:val="00B0435A"/>
    <w:rsid w:val="00B17DA9"/>
    <w:rsid w:val="00B6672E"/>
    <w:rsid w:val="00C10453"/>
    <w:rsid w:val="00C60A95"/>
    <w:rsid w:val="00C62EFD"/>
    <w:rsid w:val="00CB6A80"/>
    <w:rsid w:val="00CC3255"/>
    <w:rsid w:val="00CE554E"/>
    <w:rsid w:val="00D06BBF"/>
    <w:rsid w:val="00D152C2"/>
    <w:rsid w:val="00D81580"/>
    <w:rsid w:val="00DA3025"/>
    <w:rsid w:val="00DE7D32"/>
    <w:rsid w:val="00E01086"/>
    <w:rsid w:val="00E41852"/>
    <w:rsid w:val="00E42C3C"/>
    <w:rsid w:val="00E609FF"/>
    <w:rsid w:val="00E87FD7"/>
    <w:rsid w:val="00EF3ACB"/>
    <w:rsid w:val="00F01B0D"/>
    <w:rsid w:val="00F43B72"/>
    <w:rsid w:val="00F46786"/>
    <w:rsid w:val="00F52D08"/>
    <w:rsid w:val="00F56527"/>
    <w:rsid w:val="00F82CFA"/>
    <w:rsid w:val="00FA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9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6</Pages>
  <Words>475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29</cp:revision>
  <cp:lastPrinted>2013-06-02T18:31:00Z</cp:lastPrinted>
  <dcterms:created xsi:type="dcterms:W3CDTF">2012-11-19T23:19:00Z</dcterms:created>
  <dcterms:modified xsi:type="dcterms:W3CDTF">2013-06-02T18:31:00Z</dcterms:modified>
</cp:coreProperties>
</file>