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609516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</w:sdtEndPr>
      <w:sdtContent>
        <w:p w:rsidR="002D4E29" w:rsidRDefault="002D4E29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2D4E29" w:rsidRDefault="00D50D99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5.9pt;height:82.85pt;visibility:visible">
                <v:imagedata r:id="rId5" o:title=""/>
              </v:shape>
            </w:pict>
          </w:r>
        </w:p>
        <w:p w:rsidR="002D4E29" w:rsidRDefault="002D4E29" w:rsidP="00EE63DF">
          <w:pPr>
            <w:spacing w:before="840"/>
          </w:pPr>
        </w:p>
        <w:p w:rsidR="002D4E29" w:rsidRDefault="002D4E29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2D4E29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2D4E29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F497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2D4E29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2D4E29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F497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Oficiální státní symboly</w:t>
                </w:r>
              </w:p>
            </w:tc>
          </w:tr>
          <w:tr w:rsidR="002D4E29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2D4E29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D4E29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D4E29" w:rsidRPr="00BF67C0" w:rsidRDefault="002F497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20. 4. 2013</w:t>
                </w:r>
              </w:p>
            </w:tc>
          </w:tr>
        </w:tbl>
        <w:p w:rsidR="002D4E29" w:rsidRDefault="002D4E29" w:rsidP="00EE63DF">
          <w:pPr>
            <w:spacing w:after="1080"/>
          </w:pPr>
        </w:p>
        <w:p w:rsidR="002D4E29" w:rsidRDefault="002D4E29" w:rsidP="00EE63DF">
          <w:pPr>
            <w:spacing w:after="1080"/>
          </w:pPr>
        </w:p>
        <w:p w:rsidR="002D4E29" w:rsidRDefault="002D4E29" w:rsidP="00EE63DF">
          <w:pPr>
            <w:spacing w:after="1080"/>
          </w:pPr>
        </w:p>
        <w:p w:rsidR="002D4E29" w:rsidRDefault="002D4E29" w:rsidP="00EE63DF">
          <w:pPr>
            <w:spacing w:after="1080"/>
          </w:pPr>
        </w:p>
        <w:p w:rsidR="002D4E29" w:rsidRDefault="002D4E29" w:rsidP="002F497A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2F497A" w:rsidRPr="002F497A" w:rsidRDefault="002F497A" w:rsidP="002F497A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</w:p>
        <w:p w:rsidR="002F497A" w:rsidRDefault="002F497A" w:rsidP="002F497A">
          <w:pPr>
            <w:spacing w:before="120" w:after="120"/>
            <w:rPr>
              <w:rFonts w:ascii="Garamond" w:hAnsi="Garamond"/>
            </w:rPr>
          </w:pPr>
          <w:r>
            <w:rPr>
              <w:rFonts w:ascii="Garamond" w:hAnsi="Garamond"/>
            </w:rPr>
            <w:t>.</w:t>
          </w:r>
        </w:p>
        <w:p w:rsidR="002F497A" w:rsidRDefault="002F497A" w:rsidP="002F497A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Tento materiál je určen k výuce politologie ve 2. ročníku 4letého studia a 4. ročníku 6letého studia. Časově je koncipován na jednu vyučovací hodinu.</w:t>
          </w:r>
        </w:p>
        <w:p w:rsidR="002F497A" w:rsidRDefault="002F497A" w:rsidP="002F497A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Cílem tohoto materiálu je seznámit studenty s oficiálními státními symboly ČR. Dále materiál slouží k procvičování čtenářské gramotnosti – porozumění čtenému textu, zjišťování údajů a jejich využití.</w:t>
          </w:r>
        </w:p>
        <w:p w:rsidR="002F497A" w:rsidRDefault="002F497A" w:rsidP="002F497A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Studenti jsou seznámeni učitelem formou prezentace se základními informacemi. Poté ve dvojicích, nebo samostatně pracují. Studují a vyhledávají potřebné informace na zadaných internetových stránkách, zapisují správné odpovědi na interaktivní tabuli digitálním perem. Nakonec spolu s učitelem kontrolují správné odpovědi. </w:t>
          </w:r>
        </w:p>
        <w:p w:rsidR="002F497A" w:rsidRDefault="002F497A" w:rsidP="002F497A">
          <w:pPr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Materiál je určen k interaktivní výuce.</w:t>
          </w:r>
        </w:p>
        <w:p w:rsidR="002D4E29" w:rsidRDefault="002D4E29">
          <w:r>
            <w:br w:type="page"/>
          </w:r>
        </w:p>
      </w:sdtContent>
    </w:sdt>
    <w:p w:rsidR="005A5239" w:rsidRPr="00B77779" w:rsidRDefault="002D4E29">
      <w:pPr>
        <w:rPr>
          <w:b/>
          <w:sz w:val="48"/>
          <w:szCs w:val="48"/>
        </w:rPr>
      </w:pPr>
      <w:r w:rsidRPr="00B77779">
        <w:rPr>
          <w:b/>
          <w:sz w:val="48"/>
          <w:szCs w:val="48"/>
        </w:rPr>
        <w:lastRenderedPageBreak/>
        <w:t>OFICIÁLNÍ STÁTNÍ SYMBOLY</w:t>
      </w:r>
    </w:p>
    <w:p w:rsidR="002D4E29" w:rsidRPr="002D4E29" w:rsidRDefault="002D4E29" w:rsidP="002D4E2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Zakotveny v čl. 14 Ústavy ČR</w:t>
      </w:r>
    </w:p>
    <w:p w:rsidR="002D4E29" w:rsidRPr="002D4E29" w:rsidRDefault="002D4E29" w:rsidP="002D4E2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Schváleny ČNR zákonem č. 3/1993 Sb. O státních symbolech.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>VELKÝ STÁTNÍ ZNAK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>MALÝ STÁTNÍ ZNAK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>STÁTNÍ BARVY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>STÁTNÍ VLAJKA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>VLAJKA PREZIDENTA REPUBLIKY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>STÁTNÍ PEČEŤ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>STÁTNÍ HYMNA ČR</w:t>
      </w:r>
    </w:p>
    <w:p w:rsidR="002D4E29" w:rsidRDefault="002D4E29" w:rsidP="002D4E29">
      <w:pPr>
        <w:rPr>
          <w:b/>
          <w:sz w:val="32"/>
          <w:szCs w:val="32"/>
        </w:rPr>
      </w:pPr>
    </w:p>
    <w:p w:rsidR="002D4E29" w:rsidRDefault="002D4E29" w:rsidP="002D4E29">
      <w:pPr>
        <w:rPr>
          <w:b/>
          <w:sz w:val="32"/>
          <w:szCs w:val="32"/>
        </w:rPr>
      </w:pPr>
    </w:p>
    <w:p w:rsidR="002D4E29" w:rsidRDefault="002D4E29" w:rsidP="002D4E29">
      <w:pPr>
        <w:rPr>
          <w:b/>
          <w:sz w:val="32"/>
          <w:szCs w:val="32"/>
        </w:rPr>
      </w:pPr>
    </w:p>
    <w:p w:rsidR="002D4E29" w:rsidRDefault="002D4E29" w:rsidP="002D4E29">
      <w:pPr>
        <w:rPr>
          <w:b/>
          <w:sz w:val="32"/>
          <w:szCs w:val="32"/>
        </w:rPr>
      </w:pPr>
    </w:p>
    <w:p w:rsidR="002D4E29" w:rsidRPr="00B77779" w:rsidRDefault="002D4E29" w:rsidP="002D4E29">
      <w:pPr>
        <w:rPr>
          <w:b/>
          <w:sz w:val="40"/>
          <w:szCs w:val="40"/>
        </w:rPr>
      </w:pPr>
      <w:r w:rsidRPr="00B77779">
        <w:rPr>
          <w:b/>
          <w:sz w:val="40"/>
          <w:szCs w:val="40"/>
        </w:rPr>
        <w:t xml:space="preserve">Prostudujte zákon ČNR ze dne 17. 12. 1992 o státních symbolech Sb. Zákonů </w:t>
      </w:r>
      <w:r w:rsidR="00704C7C" w:rsidRPr="00B77779">
        <w:rPr>
          <w:b/>
          <w:sz w:val="40"/>
          <w:szCs w:val="40"/>
        </w:rPr>
        <w:t>č. 3/1993.</w:t>
      </w:r>
    </w:p>
    <w:p w:rsidR="002D4E29" w:rsidRPr="002D4E29" w:rsidRDefault="002D4E29" w:rsidP="002D4E29">
      <w:pPr>
        <w:shd w:val="clear" w:color="auto" w:fill="FFFFFF"/>
        <w:spacing w:before="60" w:after="60" w:line="380" w:lineRule="atLeast"/>
        <w:outlineLvl w:val="0"/>
        <w:rPr>
          <w:rFonts w:ascii="Arial" w:eastAsia="Times New Roman" w:hAnsi="Arial" w:cs="Arial"/>
          <w:b/>
          <w:bCs/>
          <w:color w:val="070707"/>
          <w:kern w:val="36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70707"/>
          <w:kern w:val="36"/>
          <w:sz w:val="32"/>
          <w:szCs w:val="32"/>
          <w:lang w:eastAsia="cs-CZ"/>
        </w:rPr>
        <w:t>Předpis č. 3/1993 Sb.</w:t>
      </w:r>
      <w:r w:rsidR="006F0640" w:rsidRPr="006F0640">
        <w:rPr>
          <w:rFonts w:ascii="Arial" w:eastAsia="Times New Roman" w:hAnsi="Arial" w:cs="Arial"/>
          <w:b/>
          <w:bCs/>
          <w:color w:val="070707"/>
          <w:kern w:val="36"/>
          <w:sz w:val="32"/>
          <w:szCs w:val="32"/>
          <w:lang w:eastAsia="cs-CZ"/>
        </w:rPr>
        <w:t xml:space="preserve"> </w:t>
      </w:r>
      <w:r w:rsidRPr="006F0640">
        <w:rPr>
          <w:rFonts w:ascii="Arial" w:eastAsia="Times New Roman" w:hAnsi="Arial" w:cs="Arial"/>
          <w:b/>
          <w:bCs/>
          <w:color w:val="070707"/>
          <w:kern w:val="36"/>
          <w:sz w:val="32"/>
          <w:szCs w:val="32"/>
          <w:lang w:eastAsia="cs-CZ"/>
        </w:rPr>
        <w:t>Zákon České národní rady o státních symbolech České republiky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347"/>
        <w:gridCol w:w="2823"/>
        <w:gridCol w:w="1902"/>
      </w:tblGrid>
      <w:tr w:rsidR="002D4E29" w:rsidRPr="002D4E29" w:rsidTr="006F0640">
        <w:tc>
          <w:tcPr>
            <w:tcW w:w="4347" w:type="dxa"/>
            <w:tcBorders>
              <w:top w:val="nil"/>
              <w:left w:val="nil"/>
              <w:bottom w:val="nil"/>
              <w:right w:val="single" w:sz="6" w:space="0" w:color="DDDDDD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1223"/>
              <w:gridCol w:w="3116"/>
            </w:tblGrid>
            <w:tr w:rsidR="002D4E29" w:rsidRPr="002D4E29"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</w:pPr>
                  <w:r w:rsidRPr="002D4E29"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  <w:t>Ze dne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</w:pPr>
                  <w:proofErr w:type="gramStart"/>
                  <w:r w:rsidRPr="002D4E2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>17.12.1992</w:t>
                  </w:r>
                  <w:proofErr w:type="gramEnd"/>
                </w:p>
              </w:tc>
            </w:tr>
            <w:tr w:rsidR="002D4E29" w:rsidRPr="002D4E29"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</w:pPr>
                  <w:r w:rsidRPr="002D4E29"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  <w:t>Částka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D50D9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</w:pPr>
                  <w:hyperlink r:id="rId6" w:history="1">
                    <w:r w:rsidR="002D4E29" w:rsidRPr="002D4E29">
                      <w:rPr>
                        <w:rFonts w:ascii="Arial" w:eastAsia="Times New Roman" w:hAnsi="Arial" w:cs="Arial"/>
                        <w:color w:val="05507A"/>
                        <w:sz w:val="20"/>
                        <w:lang w:eastAsia="cs-CZ"/>
                      </w:rPr>
                      <w:t>2/1993</w:t>
                    </w:r>
                  </w:hyperlink>
                </w:p>
              </w:tc>
            </w:tr>
            <w:tr w:rsidR="002D4E29" w:rsidRPr="002D4E29"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</w:pPr>
                  <w:r w:rsidRPr="002D4E29"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  <w:t xml:space="preserve">Platnost </w:t>
                  </w:r>
                  <w:proofErr w:type="gramStart"/>
                  <w:r w:rsidRPr="002D4E29"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  <w:t>od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</w:pPr>
                  <w:proofErr w:type="gramStart"/>
                  <w:r w:rsidRPr="002D4E2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>29.12.1992</w:t>
                  </w:r>
                  <w:proofErr w:type="gramEnd"/>
                </w:p>
              </w:tc>
            </w:tr>
            <w:tr w:rsidR="002D4E29" w:rsidRPr="002D4E29"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</w:pPr>
                  <w:r w:rsidRPr="002D4E29"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  <w:t xml:space="preserve">Účinnost </w:t>
                  </w:r>
                  <w:proofErr w:type="gramStart"/>
                  <w:r w:rsidRPr="002D4E29">
                    <w:rPr>
                      <w:rFonts w:ascii="Arial" w:eastAsia="Times New Roman" w:hAnsi="Arial" w:cs="Arial"/>
                      <w:color w:val="606060"/>
                      <w:sz w:val="20"/>
                      <w:szCs w:val="20"/>
                      <w:lang w:eastAsia="cs-CZ"/>
                    </w:rPr>
                    <w:t>od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</w:pPr>
                  <w:proofErr w:type="gramStart"/>
                  <w:r w:rsidRPr="002D4E2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>01.01.1993</w:t>
                  </w:r>
                  <w:proofErr w:type="gramEnd"/>
                </w:p>
              </w:tc>
            </w:tr>
          </w:tbl>
          <w:p w:rsidR="002D4E29" w:rsidRPr="002D4E29" w:rsidRDefault="002D4E29" w:rsidP="002D4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DDDDD"/>
            </w:tcBorders>
            <w:tcMar>
              <w:top w:w="0" w:type="dxa"/>
              <w:left w:w="204" w:type="dxa"/>
              <w:bottom w:w="0" w:type="dxa"/>
              <w:right w:w="0" w:type="dxa"/>
            </w:tcMar>
            <w:hideMark/>
          </w:tcPr>
          <w:p w:rsidR="002D4E29" w:rsidRPr="002D4E29" w:rsidRDefault="002D4E29" w:rsidP="002D4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4" w:type="dxa"/>
              <w:bottom w:w="0" w:type="dxa"/>
              <w:right w:w="0" w:type="dxa"/>
            </w:tcMar>
            <w:hideMark/>
          </w:tcPr>
          <w:p w:rsidR="002D4E29" w:rsidRPr="002D4E29" w:rsidRDefault="002D4E29" w:rsidP="002D4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2D4E29" w:rsidRPr="002D4E29" w:rsidRDefault="002D4E29" w:rsidP="002D4E29">
      <w:pPr>
        <w:shd w:val="clear" w:color="auto" w:fill="FFFFFF"/>
        <w:spacing w:before="60" w:after="60" w:line="272" w:lineRule="atLeast"/>
        <w:outlineLvl w:val="4"/>
        <w:rPr>
          <w:rFonts w:ascii="Arial" w:eastAsia="Times New Roman" w:hAnsi="Arial" w:cs="Arial"/>
          <w:b/>
          <w:bCs/>
          <w:color w:val="070707"/>
          <w:sz w:val="19"/>
          <w:szCs w:val="19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70707"/>
          <w:sz w:val="19"/>
          <w:szCs w:val="19"/>
          <w:lang w:eastAsia="cs-CZ"/>
        </w:rPr>
        <w:t>Aktuální verze</w:t>
      </w:r>
    </w:p>
    <w:p w:rsidR="002D4E29" w:rsidRPr="002D4E29" w:rsidRDefault="002D4E29" w:rsidP="002D4E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D4E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3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ZÁKON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České národní rady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ze dne 17. prosince 1992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 státních symbolech České republiky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Česká národní rada se usnesla na tomto zákoně:</w:t>
      </w:r>
    </w:p>
    <w:p w:rsidR="002D4E29" w:rsidRPr="002D4E29" w:rsidRDefault="00D50D99" w:rsidP="002D4E29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0" w:name="norma"/>
      <w:bookmarkEnd w:id="0"/>
      <w:r w:rsidRPr="00D50D99">
        <w:rPr>
          <w:rFonts w:ascii="Arial" w:eastAsia="Times New Roman" w:hAnsi="Arial" w:cs="Arial"/>
          <w:color w:val="000000"/>
          <w:sz w:val="32"/>
          <w:szCs w:val="32"/>
          <w:lang w:eastAsia="cs-CZ"/>
        </w:rPr>
        <w:pict>
          <v:rect id="_x0000_i1026" style="width:0;height:.7pt" o:hralign="center" o:hrstd="t" o:hrnoshade="t" o:hr="t" fillcolor="#e0e0e0" stroked="f"/>
        </w:pic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1" w:name="p1"/>
      <w:bookmarkEnd w:id="1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t>§ 1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2" w:name="p1-1"/>
      <w:bookmarkEnd w:id="2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Státními symboly České republiky jsou velký a malý státní znak, státní barvy, státní vlajka, vlajka prezidenta republiky, státní pečeť a státní hymna.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3" w:name="p2"/>
      <w:bookmarkEnd w:id="3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t>§ 2</w:t>
      </w:r>
    </w:p>
    <w:p w:rsidR="002D4E29" w:rsidRPr="002D4E29" w:rsidRDefault="002D4E29" w:rsidP="002D4E29">
      <w:pPr>
        <w:shd w:val="clear" w:color="auto" w:fill="FFFFFF"/>
        <w:spacing w:before="60" w:after="60" w:line="299" w:lineRule="atLeast"/>
        <w:outlineLvl w:val="2"/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  <w:t>Velký a malý státní znak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4" w:name="p2-1"/>
      <w:bookmarkEnd w:id="4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(1)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Velký státní znak tvoří čtvrcený štít, v </w:t>
      </w:r>
      <w:proofErr w:type="gramStart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jehož</w:t>
      </w:r>
      <w:proofErr w:type="gramEnd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prvním a čtvrtém červeném poli je stříbrný dvouocasý lev ve skoku se zlatou korunou a zlatou zbrojí. Ve druhém modrém poli je </w:t>
      </w:r>
      <w:proofErr w:type="spellStart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stříbrno</w:t>
      </w:r>
      <w:proofErr w:type="spellEnd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-červeně šachovaná orlice se zlatou korunou a zlatou zbrojí. Ve třetím zlatém poli je černá orlice se stříbrným půlměsícem zakončeným jetelovými trojlístky a uprostřed s křížkem, se zlatou korunou a červenou zbrojí.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5" w:name="p2-2"/>
      <w:bookmarkEnd w:id="5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(2)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Vyobrazení velkého státního znaku je přílohou 1 tohoto zákona.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6" w:name="p2-3"/>
      <w:bookmarkEnd w:id="6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(3)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Malý státní znak tvoří červený štít, v němž je stříbrný dvouocasý lev ve skoku se zlatou korunou a zlatou zbrojí.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7" w:name="p2-4"/>
      <w:bookmarkEnd w:id="7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lastRenderedPageBreak/>
        <w:t>(4)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Vyobrazení malého státního znaku je přílohou 2 tohoto zákona.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8" w:name="p3"/>
      <w:bookmarkEnd w:id="8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t>§ 3</w:t>
      </w:r>
    </w:p>
    <w:p w:rsidR="002D4E29" w:rsidRPr="002D4E29" w:rsidRDefault="002D4E29" w:rsidP="002D4E29">
      <w:pPr>
        <w:shd w:val="clear" w:color="auto" w:fill="FFFFFF"/>
        <w:spacing w:before="60" w:after="60" w:line="299" w:lineRule="atLeast"/>
        <w:outlineLvl w:val="2"/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  <w:t>Státní barvy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9" w:name="p3-1"/>
      <w:bookmarkEnd w:id="9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Státní barvy jsou bílá, červená, modrá v uvedeném pořadí.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10" w:name="p4"/>
      <w:bookmarkEnd w:id="10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t>§ 4</w:t>
      </w:r>
    </w:p>
    <w:p w:rsidR="002D4E29" w:rsidRPr="002D4E29" w:rsidRDefault="002D4E29" w:rsidP="002D4E29">
      <w:pPr>
        <w:shd w:val="clear" w:color="auto" w:fill="FFFFFF"/>
        <w:spacing w:before="60" w:after="60" w:line="299" w:lineRule="atLeast"/>
        <w:outlineLvl w:val="2"/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  <w:t>Státní vlajka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11" w:name="p4-1"/>
      <w:bookmarkEnd w:id="11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(1)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Státní vlajka se skládá z horního pruhu bílého a dolního pruhu červeného, mezi něž je vsunut žerďový modrý klín do poloviny délky vlajky. Poměr šířky vlajky k její délce je 2:3.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12" w:name="p4-2"/>
      <w:bookmarkEnd w:id="12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(2)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Vyobrazení státní vlajky je přílohou 3 tohoto zákona.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13" w:name="p5"/>
      <w:bookmarkEnd w:id="13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t>§ 5</w:t>
      </w:r>
    </w:p>
    <w:p w:rsidR="002D4E29" w:rsidRPr="002D4E29" w:rsidRDefault="002D4E29" w:rsidP="002D4E29">
      <w:pPr>
        <w:shd w:val="clear" w:color="auto" w:fill="FFFFFF"/>
        <w:spacing w:before="60" w:after="60" w:line="299" w:lineRule="atLeast"/>
        <w:outlineLvl w:val="2"/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  <w:t>Vlajka prezidenta republiky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14" w:name="p5-1"/>
      <w:bookmarkEnd w:id="14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(1)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Vlajka prezidenta republiky je bílá, s okrajem skládajícím se z plaménků střídavě bílých, červených a modrých. Uprostřed bílého pole je velký státní znak. Pod ním je bílý (stříbrný) nápis PRAVDA VÍTĚZÍ na červené stuze podložené žlutými (zlatými) lipovými ratolestmi.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15" w:name="p5-2"/>
      <w:bookmarkEnd w:id="15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(2)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Vyobrazení vlajky prezidenta republiky je přílohou 4 tohoto zákona.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16" w:name="p6"/>
      <w:bookmarkEnd w:id="16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t>§ 6</w:t>
      </w:r>
    </w:p>
    <w:p w:rsidR="002D4E29" w:rsidRPr="002D4E29" w:rsidRDefault="002D4E29" w:rsidP="002D4E29">
      <w:pPr>
        <w:shd w:val="clear" w:color="auto" w:fill="FFFFFF"/>
        <w:spacing w:before="60" w:after="60" w:line="299" w:lineRule="atLeast"/>
        <w:outlineLvl w:val="2"/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  <w:t>Státní pečeť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17" w:name="p6-1"/>
      <w:bookmarkEnd w:id="17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(1)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Státní pečeť tvoří velký státní znak podložený lipovými ratolestmi po stranách, kolem něhož je opis "ČESKÁ REPUBLIKA".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18" w:name="p6-2"/>
      <w:bookmarkEnd w:id="18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(2)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Vyobrazení státní pečeti je přílohou 5 tohoto zákona.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19" w:name="p6-3"/>
      <w:bookmarkEnd w:id="19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(3)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Pečetidlo státní pečeti uchovává prezident republiky.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20" w:name="p7"/>
      <w:bookmarkEnd w:id="20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t>§ 7</w:t>
      </w:r>
    </w:p>
    <w:p w:rsidR="002D4E29" w:rsidRPr="002D4E29" w:rsidRDefault="002D4E29" w:rsidP="002D4E29">
      <w:pPr>
        <w:shd w:val="clear" w:color="auto" w:fill="FFFFFF"/>
        <w:spacing w:before="60" w:after="60" w:line="299" w:lineRule="atLeast"/>
        <w:outlineLvl w:val="2"/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</w:pPr>
      <w:r w:rsidRPr="002D4E29">
        <w:rPr>
          <w:rFonts w:ascii="Arial" w:eastAsia="Times New Roman" w:hAnsi="Arial" w:cs="Arial"/>
          <w:b/>
          <w:bCs/>
          <w:color w:val="08A8F8"/>
          <w:sz w:val="32"/>
          <w:szCs w:val="32"/>
          <w:lang w:eastAsia="cs-CZ"/>
        </w:rPr>
        <w:t>Státní hymna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21" w:name="p7-1"/>
      <w:bookmarkEnd w:id="21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(1)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Státní hymnu tvoří první sloka písně Františka </w:t>
      </w:r>
      <w:proofErr w:type="spellStart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Škroupa</w:t>
      </w:r>
      <w:proofErr w:type="spellEnd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Josefa Kajetána Tyla "Kde domov můj".</w:t>
      </w:r>
    </w:p>
    <w:p w:rsidR="006F0640" w:rsidRDefault="002D4E29" w:rsidP="00B777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22" w:name="p7-2"/>
      <w:bookmarkEnd w:id="22"/>
      <w:r w:rsidRPr="006F0640">
        <w:rPr>
          <w:rFonts w:ascii="Arial" w:eastAsia="Times New Roman" w:hAnsi="Arial" w:cs="Arial"/>
          <w:b/>
          <w:bCs/>
          <w:color w:val="000000"/>
          <w:sz w:val="32"/>
          <w:szCs w:val="32"/>
          <w:lang w:eastAsia="cs-CZ"/>
        </w:rPr>
        <w:t>(2)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Text a notový záznam státní hymny jsou přílohou 6 tohoto zákona.</w:t>
      </w:r>
      <w:bookmarkStart w:id="23" w:name="zaver"/>
      <w:bookmarkEnd w:id="23"/>
    </w:p>
    <w:p w:rsidR="00B77779" w:rsidRDefault="00B77779" w:rsidP="00B777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B77779" w:rsidRDefault="00B77779" w:rsidP="00B777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B77779" w:rsidRPr="002D4E29" w:rsidRDefault="00B77779" w:rsidP="00B777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</w:pPr>
      <w:bookmarkStart w:id="24" w:name="p8"/>
      <w:bookmarkEnd w:id="24"/>
      <w:r w:rsidRPr="002D4E29">
        <w:rPr>
          <w:rFonts w:ascii="Arial" w:eastAsia="Times New Roman" w:hAnsi="Arial" w:cs="Arial"/>
          <w:b/>
          <w:bCs/>
          <w:color w:val="FF8400"/>
          <w:sz w:val="32"/>
          <w:szCs w:val="32"/>
          <w:lang w:eastAsia="cs-CZ"/>
        </w:rPr>
        <w:lastRenderedPageBreak/>
        <w:t>§ 8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25" w:name="p8-1"/>
      <w:bookmarkEnd w:id="25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Tento zákon nabývá účinnosti dnem 1. ledna 1993.</w:t>
      </w:r>
    </w:p>
    <w:p w:rsidR="002D4E29" w:rsidRPr="002D4E29" w:rsidRDefault="00D50D99" w:rsidP="002D4E29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D50D99">
        <w:rPr>
          <w:rFonts w:ascii="Arial" w:eastAsia="Times New Roman" w:hAnsi="Arial" w:cs="Arial"/>
          <w:color w:val="000000"/>
          <w:sz w:val="32"/>
          <w:szCs w:val="32"/>
          <w:lang w:eastAsia="cs-CZ"/>
        </w:rPr>
        <w:pict>
          <v:rect id="_x0000_i1027" style="width:0;height:.7pt" o:hralign="center" o:hrstd="t" o:hrnoshade="t" o:hr="t" fillcolor="#e0e0e0" stroked="f"/>
        </w:pict>
      </w:r>
    </w:p>
    <w:p w:rsidR="006F0640" w:rsidRDefault="002D4E29" w:rsidP="006F06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Uhde</w:t>
      </w:r>
      <w:proofErr w:type="spellEnd"/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v. r.</w:t>
      </w:r>
      <w:r w:rsidRPr="002D4E29">
        <w:rPr>
          <w:rFonts w:ascii="Arial" w:eastAsia="Times New Roman" w:hAnsi="Arial" w:cs="Arial"/>
          <w:color w:val="000000"/>
          <w:sz w:val="32"/>
          <w:szCs w:val="32"/>
          <w:lang w:eastAsia="cs-CZ"/>
        </w:rPr>
        <w:br/>
        <w:t>Klaus v. r.</w:t>
      </w:r>
      <w:bookmarkStart w:id="26" w:name="prilohy"/>
      <w:bookmarkEnd w:id="26"/>
    </w:p>
    <w:p w:rsidR="006F0640" w:rsidRPr="002D4E29" w:rsidRDefault="006F0640" w:rsidP="006F06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D4E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Příloha 1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5507A"/>
          <w:sz w:val="20"/>
          <w:szCs w:val="20"/>
          <w:lang w:eastAsia="cs-CZ"/>
        </w:rPr>
        <w:drawing>
          <wp:inline distT="0" distB="0" distL="0" distR="0">
            <wp:extent cx="948690" cy="1147445"/>
            <wp:effectExtent l="19050" t="0" r="3810" b="0"/>
            <wp:docPr id="15" name="obrázek 15" descr="mhtml:file://C:\Documents%20and%20Settings\XXX\Dokumenty\Zákon%20o%20státních%20symbolech%20ČR%20-%20č_%203-1993%20Sb_%20-%20Konsolidované%20znění.mht!http://www.zakonyprolidi.cz/file/data/nahled/1993c002z003p001o001(N).png">
              <a:hlinkClick xmlns:a="http://schemas.openxmlformats.org/drawingml/2006/main" r:id="rId7" tgtFrame="_blank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html:file://C:\Documents%20and%20Settings\XXX\Dokumenty\Zákon%20o%20státních%20symbolech%20ČR%20-%20č_%203-1993%20Sb_%20-%20Konsolidované%20znění.mht!http://www.zakonyprolidi.cz/file/data/nahled/1993c002z003p001o001(N).png">
                      <a:hlinkClick r:id="rId7" tgtFrame="_blank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D4E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Příloha 2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5507A"/>
          <w:sz w:val="20"/>
          <w:szCs w:val="20"/>
          <w:lang w:eastAsia="cs-CZ"/>
        </w:rPr>
        <w:drawing>
          <wp:inline distT="0" distB="0" distL="0" distR="0">
            <wp:extent cx="948690" cy="1155700"/>
            <wp:effectExtent l="19050" t="0" r="3810" b="0"/>
            <wp:docPr id="16" name="obrázek 16" descr="mhtml:file://C:\Documents%20and%20Settings\XXX\Dokumenty\Zákon%20o%20státních%20symbolech%20ČR%20-%20č_%203-1993%20Sb_%20-%20Konsolidované%20znění.mht!http://www.zakonyprolidi.cz/file/data/nahled/1993c002z003p002o001(N).png">
              <a:hlinkClick xmlns:a="http://schemas.openxmlformats.org/drawingml/2006/main" r:id="rId9" tgtFrame="_blank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html:file://C:\Documents%20and%20Settings\XXX\Dokumenty\Zákon%20o%20státních%20symbolech%20ČR%20-%20č_%203-1993%20Sb_%20-%20Konsolidované%20znění.mht!http://www.zakonyprolidi.cz/file/data/nahled/1993c002z003p002o001(N).png">
                      <a:hlinkClick r:id="rId9" tgtFrame="_blank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D4E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Příloha 3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5507A"/>
          <w:sz w:val="20"/>
          <w:szCs w:val="20"/>
          <w:lang w:eastAsia="cs-CZ"/>
        </w:rPr>
        <w:drawing>
          <wp:inline distT="0" distB="0" distL="0" distR="0">
            <wp:extent cx="948690" cy="638175"/>
            <wp:effectExtent l="19050" t="0" r="3810" b="0"/>
            <wp:docPr id="17" name="obrázek 17" descr="mhtml:file://C:\Documents%20and%20Settings\XXX\Dokumenty\Zákon%20o%20státních%20symbolech%20ČR%20-%20č_%203-1993%20Sb_%20-%20Konsolidované%20znění.mht!http://www.zakonyprolidi.cz/file/data/nahled/1993c002z003p003o001(N).png">
              <a:hlinkClick xmlns:a="http://schemas.openxmlformats.org/drawingml/2006/main" r:id="rId11" tgtFrame="_blank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html:file://C:\Documents%20and%20Settings\XXX\Dokumenty\Zákon%20o%20státních%20symbolech%20ČR%20-%20č_%203-1993%20Sb_%20-%20Konsolidované%20znění.mht!http://www.zakonyprolidi.cz/file/data/nahled/1993c002z003p003o001(N).png">
                      <a:hlinkClick r:id="rId11" tgtFrame="_blank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D4E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Příloha 4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5507A"/>
          <w:sz w:val="20"/>
          <w:szCs w:val="20"/>
          <w:lang w:eastAsia="cs-CZ"/>
        </w:rPr>
        <w:drawing>
          <wp:inline distT="0" distB="0" distL="0" distR="0">
            <wp:extent cx="948690" cy="948690"/>
            <wp:effectExtent l="19050" t="0" r="3810" b="0"/>
            <wp:docPr id="18" name="obrázek 18" descr="mhtml:file://C:\Documents%20and%20Settings\XXX\Dokumenty\Zákon%20o%20státních%20symbolech%20ČR%20-%20č_%203-1993%20Sb_%20-%20Konsolidované%20znění.mht!http://www.zakonyprolidi.cz/file/data/nahled/1993c002z003p004o001(N).png">
              <a:hlinkClick xmlns:a="http://schemas.openxmlformats.org/drawingml/2006/main" r:id="rId13" tgtFrame="_blank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html:file://C:\Documents%20and%20Settings\XXX\Dokumenty\Zákon%20o%20státních%20symbolech%20ČR%20-%20č_%203-1993%20Sb_%20-%20Konsolidované%20znění.mht!http://www.zakonyprolidi.cz/file/data/nahled/1993c002z003p004o001(N).png">
                      <a:hlinkClick r:id="rId13" tgtFrame="_blank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D4E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Příloha 5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5507A"/>
          <w:sz w:val="20"/>
          <w:szCs w:val="20"/>
          <w:lang w:eastAsia="cs-CZ"/>
        </w:rPr>
        <w:drawing>
          <wp:inline distT="0" distB="0" distL="0" distR="0">
            <wp:extent cx="948690" cy="931545"/>
            <wp:effectExtent l="19050" t="0" r="3810" b="0"/>
            <wp:docPr id="19" name="obrázek 19" descr="mhtml:file://C:\Documents%20and%20Settings\XXX\Dokumenty\Zákon%20o%20státních%20symbolech%20ČR%20-%20č_%203-1993%20Sb_%20-%20Konsolidované%20znění.mht!http://www.zakonyprolidi.cz/file/data/nahled/1993c002z003p005o001(N).png">
              <a:hlinkClick xmlns:a="http://schemas.openxmlformats.org/drawingml/2006/main" r:id="rId15" tgtFrame="_blank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html:file://C:\Documents%20and%20Settings\XXX\Dokumenty\Zákon%20o%20státních%20symbolech%20ČR%20-%20č_%203-1993%20Sb_%20-%20Konsolidované%20znění.mht!http://www.zakonyprolidi.cz/file/data/nahled/1993c002z003p005o001(N).png">
                      <a:hlinkClick r:id="rId15" tgtFrame="_blank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D4E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Příloha 6</w:t>
      </w:r>
    </w:p>
    <w:p w:rsidR="002D4E29" w:rsidRPr="002D4E29" w:rsidRDefault="002D4E29" w:rsidP="002D4E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5507A"/>
          <w:sz w:val="20"/>
          <w:szCs w:val="20"/>
          <w:lang w:eastAsia="cs-CZ"/>
        </w:rPr>
        <w:drawing>
          <wp:inline distT="0" distB="0" distL="0" distR="0">
            <wp:extent cx="948690" cy="1311275"/>
            <wp:effectExtent l="19050" t="0" r="3810" b="0"/>
            <wp:docPr id="20" name="obrázek 20" descr="mhtml:file://C:\Documents%20and%20Settings\XXX\Dokumenty\Zákon%20o%20státních%20symbolech%20ČR%20-%20č_%203-1993%20Sb_%20-%20Konsolidované%20znění.mht!http://www.zakonyprolidi.cz/file/data/nahled/1998c054z154p001o001(N).png">
              <a:hlinkClick xmlns:a="http://schemas.openxmlformats.org/drawingml/2006/main" r:id="rId17" tgtFrame="_blank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html:file://C:\Documents%20and%20Settings\XXX\Dokumenty\Zákon%20o%20státních%20symbolech%20ČR%20-%20č_%203-1993%20Sb_%20-%20Konsolidované%20znění.mht!http://www.zakonyprolidi.cz/file/data/nahled/1998c054z154p001o001(N).png">
                      <a:hlinkClick r:id="rId17" tgtFrame="_blank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31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550E" w:rsidRPr="00FB55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http://www.zakonyprolidi.cz/cs/1993-3</w:t>
      </w:r>
    </w:p>
    <w:p w:rsidR="002D4E29" w:rsidRPr="0079742E" w:rsidRDefault="0079742E" w:rsidP="002D4E29">
      <w:pPr>
        <w:shd w:val="clear" w:color="auto" w:fill="FFFFFF"/>
        <w:spacing w:before="144" w:after="144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lastRenderedPageBreak/>
        <w:t xml:space="preserve">Vyberte </w:t>
      </w:r>
      <w:r w:rsidRPr="0079742E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správnou odpově</w:t>
      </w:r>
      <w:r w:rsidR="00704C7C" w:rsidRPr="0079742E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ď.</w:t>
      </w:r>
    </w:p>
    <w:p w:rsidR="00704C7C" w:rsidRDefault="00704C7C" w:rsidP="00704C7C">
      <w:pPr>
        <w:pStyle w:val="Odstavecseseznamem"/>
        <w:numPr>
          <w:ilvl w:val="0"/>
          <w:numId w:val="4"/>
        </w:numPr>
        <w:shd w:val="clear" w:color="auto" w:fill="FFFFFF"/>
        <w:spacing w:before="144" w:after="144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Jaký je tvar velkého státního znaku?</w:t>
      </w:r>
    </w:p>
    <w:p w:rsidR="00704C7C" w:rsidRPr="0079742E" w:rsidRDefault="00704C7C" w:rsidP="00704C7C">
      <w:pPr>
        <w:pStyle w:val="Odstavecseseznamem"/>
        <w:numPr>
          <w:ilvl w:val="0"/>
          <w:numId w:val="5"/>
        </w:numPr>
        <w:shd w:val="clear" w:color="auto" w:fill="FFFFFF"/>
        <w:spacing w:before="144" w:after="144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Štít </w:t>
      </w:r>
      <w:r w:rsidR="0079742E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   </w:t>
      </w:r>
      <w:r w:rsidR="0079742E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 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           B.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P</w:t>
      </w:r>
      <w:r w:rsidR="0079742E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ole          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      C. Obdélník</w:t>
      </w:r>
    </w:p>
    <w:p w:rsidR="00704C7C" w:rsidRPr="00704C7C" w:rsidRDefault="00704C7C" w:rsidP="00704C7C">
      <w:pPr>
        <w:shd w:val="clear" w:color="auto" w:fill="FFFFFF"/>
        <w:spacing w:before="144" w:after="144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 </w:t>
      </w:r>
    </w:p>
    <w:p w:rsidR="002D4E29" w:rsidRDefault="00704C7C" w:rsidP="00704C7C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V jaké poloze se nachází lvi na státním znaku?</w:t>
      </w:r>
    </w:p>
    <w:p w:rsidR="00704C7C" w:rsidRDefault="00704C7C" w:rsidP="00704C7C">
      <w:pPr>
        <w:pStyle w:val="Odstavecseseznamem"/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Vzpřímený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postoj     </w:t>
      </w:r>
      <w:r w:rsidR="0079742E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</w:t>
      </w:r>
      <w:r w:rsidR="0079742E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   B.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Skok</w:t>
      </w:r>
      <w:r w:rsidR="0079742E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</w:t>
      </w:r>
    </w:p>
    <w:p w:rsidR="0079742E" w:rsidRDefault="0079742E" w:rsidP="0079742E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04C7C" w:rsidRDefault="00704C7C" w:rsidP="00704C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04C7C" w:rsidRDefault="00704C7C" w:rsidP="00704C7C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Jak se nazývají dvě orlice, které jsou součástí velkého státního.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znaku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?</w:t>
      </w:r>
    </w:p>
    <w:p w:rsidR="00704C7C" w:rsidRDefault="00704C7C" w:rsidP="00704C7C">
      <w:pPr>
        <w:pStyle w:val="Odstavecseseznamem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Orlice Moravy a Slezska         B.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moravská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a slezská orlice</w:t>
      </w:r>
    </w:p>
    <w:p w:rsidR="0079742E" w:rsidRDefault="0079742E" w:rsidP="0079742E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04C7C" w:rsidRPr="00704C7C" w:rsidRDefault="00704C7C" w:rsidP="00704C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04C7C" w:rsidRDefault="00704C7C" w:rsidP="00704C7C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V jakém pořadí se uvádí státní barvy?</w:t>
      </w:r>
    </w:p>
    <w:p w:rsidR="00704C7C" w:rsidRDefault="0079742E" w:rsidP="0079742E">
      <w:pPr>
        <w:pStyle w:val="Odstavecseseznamem"/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Modrá, bílá, červená               B.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červená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, modrá, bílá                                                                                                                  C. bílá,červená,  modrá</w:t>
      </w:r>
    </w:p>
    <w:p w:rsidR="0079742E" w:rsidRDefault="0079742E" w:rsidP="0079742E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Z jakého roku pochází současná podoba státní vlajky?</w:t>
      </w:r>
    </w:p>
    <w:p w:rsidR="0079742E" w:rsidRDefault="00CE47D5" w:rsidP="0079742E">
      <w:pPr>
        <w:pStyle w:val="Odstavecseseznamem"/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1918                    B.</w:t>
      </w:r>
      <w:proofErr w:type="gramEnd"/>
      <w:r w:rsidR="0079742E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1920</w:t>
      </w:r>
    </w:p>
    <w:p w:rsidR="0079742E" w:rsidRDefault="0079742E" w:rsidP="0079742E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Na kterém státním symbolu najdete trikoloru pravidelně se střídající po obvodu?</w:t>
      </w:r>
    </w:p>
    <w:p w:rsidR="0079742E" w:rsidRDefault="0079742E" w:rsidP="0079742E">
      <w:pPr>
        <w:pStyle w:val="Odstavecseseznamem"/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Státní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pečeť       B.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Státní vlajka       C. Vlajka prezidenta republiky</w:t>
      </w:r>
    </w:p>
    <w:p w:rsidR="0079742E" w:rsidRDefault="0079742E" w:rsidP="0079742E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Kdo uchovává pečetidlo státní pečeti?</w:t>
      </w:r>
    </w:p>
    <w:p w:rsidR="0079742E" w:rsidRDefault="0079742E" w:rsidP="0079742E">
      <w:pPr>
        <w:pStyle w:val="Odstavecseseznamem"/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Předseda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vlády               B.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Prezident                      C. Kancléř</w:t>
      </w:r>
    </w:p>
    <w:p w:rsidR="0079742E" w:rsidRDefault="0079742E" w:rsidP="0079742E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Uprostřed vlajky prezidenta republiky je vyobrazen:</w:t>
      </w:r>
    </w:p>
    <w:p w:rsidR="0079742E" w:rsidRDefault="0079742E" w:rsidP="0079742E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Malý státní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znak              B.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Velký státní znak</w:t>
      </w: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Autorem libreta státní hymny je:</w:t>
      </w:r>
    </w:p>
    <w:p w:rsidR="0079742E" w:rsidRDefault="0079742E" w:rsidP="0079742E">
      <w:pPr>
        <w:pStyle w:val="Odstavecseseznamem"/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František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Škroup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            B.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Josef Kajetán Tyl </w:t>
      </w: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Pr="00CE47D5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  <w:r w:rsidRPr="00CE47D5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lastRenderedPageBreak/>
        <w:t>Správné odpovědi:</w:t>
      </w:r>
    </w:p>
    <w:p w:rsidR="0079742E" w:rsidRDefault="0079742E" w:rsidP="007974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79742E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A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B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B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C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B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C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B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B</w:t>
      </w:r>
    </w:p>
    <w:p w:rsidR="00CE47D5" w:rsidRPr="00B77779" w:rsidRDefault="00CE47D5" w:rsidP="0079742E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</w:pPr>
      <w:r w:rsidRPr="00B77779">
        <w:rPr>
          <w:rFonts w:ascii="Arial" w:eastAsia="Times New Roman" w:hAnsi="Arial" w:cs="Arial"/>
          <w:b/>
          <w:color w:val="000000"/>
          <w:sz w:val="40"/>
          <w:szCs w:val="40"/>
          <w:lang w:eastAsia="cs-CZ"/>
        </w:rPr>
        <w:t>B</w:t>
      </w:r>
    </w:p>
    <w:p w:rsidR="00704C7C" w:rsidRPr="00704C7C" w:rsidRDefault="00704C7C" w:rsidP="00704C7C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2D4E29" w:rsidRPr="002D4E29" w:rsidRDefault="002D4E29" w:rsidP="002D4E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36"/>
        <w:gridCol w:w="4536"/>
      </w:tblGrid>
      <w:tr w:rsidR="002D4E29" w:rsidRPr="002D4E29" w:rsidTr="002D4E29"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E29" w:rsidRPr="002D4E29" w:rsidRDefault="002D4E29" w:rsidP="002D4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4536"/>
            </w:tblGrid>
            <w:tr w:rsidR="002D4E29" w:rsidRPr="002D4E29"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D4E29" w:rsidRPr="002D4E29" w:rsidRDefault="002D4E29" w:rsidP="002D4E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2D4E29" w:rsidRPr="002D4E29" w:rsidRDefault="002D4E29" w:rsidP="002D4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2D4E29" w:rsidRDefault="002D4E29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2D4E29">
      <w:pPr>
        <w:rPr>
          <w:b/>
          <w:sz w:val="32"/>
          <w:szCs w:val="32"/>
        </w:rPr>
      </w:pPr>
    </w:p>
    <w:p w:rsidR="00FB550E" w:rsidRDefault="00FB550E" w:rsidP="00FB55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CITACE</w:t>
      </w:r>
    </w:p>
    <w:p w:rsidR="00FB550E" w:rsidRDefault="00FB550E" w:rsidP="00FB550E">
      <w:pPr>
        <w:jc w:val="center"/>
        <w:rPr>
          <w:b/>
          <w:sz w:val="32"/>
          <w:szCs w:val="32"/>
        </w:rPr>
      </w:pPr>
    </w:p>
    <w:p w:rsidR="00FB550E" w:rsidRPr="002D4E29" w:rsidRDefault="00FB550E" w:rsidP="00FB550E">
      <w:pPr>
        <w:rPr>
          <w:b/>
          <w:sz w:val="32"/>
          <w:szCs w:val="32"/>
        </w:rPr>
      </w:pPr>
      <w:r>
        <w:t xml:space="preserve">AUTOR NEZNÁMÝ. </w:t>
      </w:r>
      <w:r>
        <w:rPr>
          <w:i/>
          <w:iCs/>
        </w:rPr>
        <w:t>Zákon o státních symbolech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19" w:history="1">
        <w:r w:rsidRPr="009867CC">
          <w:rPr>
            <w:rStyle w:val="Hypertextovodkaz"/>
          </w:rPr>
          <w:t>http://www.zakonyprolidi.cz/cs/1993-3</w:t>
        </w:r>
      </w:hyperlink>
      <w:r>
        <w:t xml:space="preserve"> </w:t>
      </w:r>
    </w:p>
    <w:sectPr w:rsidR="00FB550E" w:rsidRPr="002D4E29" w:rsidSect="002D4E29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46BD4"/>
    <w:multiLevelType w:val="hybridMultilevel"/>
    <w:tmpl w:val="67D275C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C31C3"/>
    <w:multiLevelType w:val="multilevel"/>
    <w:tmpl w:val="99F6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7754F4"/>
    <w:multiLevelType w:val="hybridMultilevel"/>
    <w:tmpl w:val="9A74F7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B3191"/>
    <w:multiLevelType w:val="hybridMultilevel"/>
    <w:tmpl w:val="B32C10D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145CA4"/>
    <w:multiLevelType w:val="hybridMultilevel"/>
    <w:tmpl w:val="37C4CE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D6422"/>
    <w:multiLevelType w:val="hybridMultilevel"/>
    <w:tmpl w:val="8E5E2E9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C7481"/>
    <w:multiLevelType w:val="hybridMultilevel"/>
    <w:tmpl w:val="49DC001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40738"/>
    <w:multiLevelType w:val="hybridMultilevel"/>
    <w:tmpl w:val="438CC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A5591"/>
    <w:multiLevelType w:val="hybridMultilevel"/>
    <w:tmpl w:val="57E8C304"/>
    <w:lvl w:ilvl="0" w:tplc="514664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91514D"/>
    <w:multiLevelType w:val="hybridMultilevel"/>
    <w:tmpl w:val="FA6EE03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394B9C"/>
    <w:multiLevelType w:val="hybridMultilevel"/>
    <w:tmpl w:val="33F23C3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C022D3"/>
    <w:multiLevelType w:val="hybridMultilevel"/>
    <w:tmpl w:val="2F14949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6303C2"/>
    <w:multiLevelType w:val="hybridMultilevel"/>
    <w:tmpl w:val="8CBCB2BE"/>
    <w:lvl w:ilvl="0" w:tplc="A028B364"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7D7D7A3E"/>
    <w:multiLevelType w:val="hybridMultilevel"/>
    <w:tmpl w:val="C50CE14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11"/>
  </w:num>
  <w:num w:numId="7">
    <w:abstractNumId w:val="10"/>
  </w:num>
  <w:num w:numId="8">
    <w:abstractNumId w:val="0"/>
  </w:num>
  <w:num w:numId="9">
    <w:abstractNumId w:val="6"/>
  </w:num>
  <w:num w:numId="10">
    <w:abstractNumId w:val="13"/>
  </w:num>
  <w:num w:numId="11">
    <w:abstractNumId w:val="3"/>
  </w:num>
  <w:num w:numId="12">
    <w:abstractNumId w:val="2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D4E29"/>
    <w:rsid w:val="002D4E29"/>
    <w:rsid w:val="002F497A"/>
    <w:rsid w:val="005A5239"/>
    <w:rsid w:val="005E1AF1"/>
    <w:rsid w:val="006F0640"/>
    <w:rsid w:val="00704C7C"/>
    <w:rsid w:val="00766A96"/>
    <w:rsid w:val="0079742E"/>
    <w:rsid w:val="007D18E9"/>
    <w:rsid w:val="00B77779"/>
    <w:rsid w:val="00CE47D5"/>
    <w:rsid w:val="00D50D99"/>
    <w:rsid w:val="00F918EA"/>
    <w:rsid w:val="00FB5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5239"/>
  </w:style>
  <w:style w:type="paragraph" w:styleId="Nadpis1">
    <w:name w:val="heading 1"/>
    <w:basedOn w:val="Normln"/>
    <w:link w:val="Nadpis1Char"/>
    <w:uiPriority w:val="9"/>
    <w:qFormat/>
    <w:rsid w:val="002D4E29"/>
    <w:pPr>
      <w:spacing w:before="60" w:after="60" w:line="380" w:lineRule="atLeast"/>
      <w:outlineLvl w:val="0"/>
    </w:pPr>
    <w:rPr>
      <w:rFonts w:ascii="Times New Roman" w:eastAsia="Times New Roman" w:hAnsi="Times New Roman" w:cs="Times New Roman"/>
      <w:b/>
      <w:bCs/>
      <w:color w:val="070707"/>
      <w:kern w:val="36"/>
      <w:sz w:val="27"/>
      <w:szCs w:val="27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D4E29"/>
    <w:pPr>
      <w:spacing w:before="60" w:after="60" w:line="299" w:lineRule="atLeast"/>
      <w:outlineLvl w:val="2"/>
    </w:pPr>
    <w:rPr>
      <w:rFonts w:ascii="Times New Roman" w:eastAsia="Times New Roman" w:hAnsi="Times New Roman" w:cs="Times New Roman"/>
      <w:b/>
      <w:bCs/>
      <w:color w:val="07070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2D4E29"/>
    <w:pPr>
      <w:spacing w:before="60" w:after="60" w:line="272" w:lineRule="atLeast"/>
      <w:outlineLvl w:val="3"/>
    </w:pPr>
    <w:rPr>
      <w:rFonts w:ascii="Times New Roman" w:eastAsia="Times New Roman" w:hAnsi="Times New Roman" w:cs="Times New Roman"/>
      <w:b/>
      <w:bCs/>
      <w:color w:val="070707"/>
      <w:sz w:val="19"/>
      <w:szCs w:val="19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D4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D4E29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D4E29"/>
    <w:rPr>
      <w:rFonts w:ascii="Times New Roman" w:eastAsia="Times New Roman" w:hAnsi="Times New Roman" w:cs="Times New Roman"/>
      <w:b/>
      <w:bCs/>
      <w:color w:val="070707"/>
      <w:kern w:val="36"/>
      <w:sz w:val="27"/>
      <w:szCs w:val="27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D4E29"/>
    <w:rPr>
      <w:rFonts w:ascii="Times New Roman" w:eastAsia="Times New Roman" w:hAnsi="Times New Roman" w:cs="Times New Roman"/>
      <w:b/>
      <w:bCs/>
      <w:color w:val="07070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2D4E29"/>
    <w:rPr>
      <w:rFonts w:ascii="Times New Roman" w:eastAsia="Times New Roman" w:hAnsi="Times New Roman" w:cs="Times New Roman"/>
      <w:b/>
      <w:bCs/>
      <w:color w:val="070707"/>
      <w:sz w:val="19"/>
      <w:szCs w:val="19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D4E29"/>
    <w:rPr>
      <w:strike w:val="0"/>
      <w:dstrike w:val="0"/>
      <w:color w:val="05507A"/>
      <w:u w:val="none"/>
      <w:effect w:val="none"/>
    </w:rPr>
  </w:style>
  <w:style w:type="character" w:styleId="PromnnHTML">
    <w:name w:val="HTML Variable"/>
    <w:basedOn w:val="Standardnpsmoodstavce"/>
    <w:uiPriority w:val="99"/>
    <w:semiHidden/>
    <w:unhideWhenUsed/>
    <w:rsid w:val="002D4E29"/>
    <w:rPr>
      <w:b/>
      <w:bCs/>
      <w:i w:val="0"/>
      <w:iCs w:val="0"/>
    </w:rPr>
  </w:style>
  <w:style w:type="character" w:customStyle="1" w:styleId="crumbspace1">
    <w:name w:val="crumbspace1"/>
    <w:basedOn w:val="Standardnpsmoodstavce"/>
    <w:rsid w:val="002D4E29"/>
    <w:rPr>
      <w:b/>
      <w:bCs/>
      <w:sz w:val="14"/>
      <w:szCs w:val="14"/>
    </w:rPr>
  </w:style>
  <w:style w:type="character" w:customStyle="1" w:styleId="crumbtext1">
    <w:name w:val="crumbtext1"/>
    <w:basedOn w:val="Standardnpsmoodstavce"/>
    <w:rsid w:val="002D4E29"/>
    <w:rPr>
      <w:b/>
      <w:bCs/>
      <w:color w:val="70079C"/>
      <w:sz w:val="15"/>
      <w:szCs w:val="15"/>
    </w:rPr>
  </w:style>
  <w:style w:type="character" w:customStyle="1" w:styleId="h1a1">
    <w:name w:val="h1a1"/>
    <w:basedOn w:val="Standardnpsmoodstavce"/>
    <w:rsid w:val="002D4E29"/>
    <w:rPr>
      <w:vanish w:val="0"/>
      <w:webHidden w:val="0"/>
      <w:sz w:val="22"/>
      <w:szCs w:val="22"/>
      <w:specVanish w:val="0"/>
    </w:rPr>
  </w:style>
  <w:style w:type="paragraph" w:customStyle="1" w:styleId="para1">
    <w:name w:val="para1"/>
    <w:basedOn w:val="Normln"/>
    <w:rsid w:val="002D4E2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FF84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4E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7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1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38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79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939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951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717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126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036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850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24958">
                                                  <w:marLeft w:val="2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9410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374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250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180504">
                                      <w:marLeft w:val="0"/>
                                      <w:marRight w:val="0"/>
                                      <w:marTop w:val="0"/>
                                      <w:marBottom w:val="21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85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1206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2966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79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0539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348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9752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449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623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18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6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232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18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06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55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53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75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zakonyprolidi.cz/file/data/1993c002z003p004o001.png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onyprolidi.cz/file/data/1993c002z003p001o001.png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zakonyprolidi.cz/file/data/1998c054z154p001o001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onyprolidi.cz/cs/castka/1993-2" TargetMode="External"/><Relationship Id="rId11" Type="http://schemas.openxmlformats.org/officeDocument/2006/relationships/hyperlink" Target="http://www.zakonyprolidi.cz/file/data/1993c002z003p003o001.pn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zakonyprolidi.cz/file/data/1993c002z003p005o001.png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zakonyprolidi.cz/cs/1993-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onyprolidi.cz/file/data/1993c002z003p002o001.png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759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8</cp:revision>
  <dcterms:created xsi:type="dcterms:W3CDTF">2013-07-25T10:15:00Z</dcterms:created>
  <dcterms:modified xsi:type="dcterms:W3CDTF">2013-07-28T20:00:00Z</dcterms:modified>
</cp:coreProperties>
</file>