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F0" w:rsidRDefault="00DA71F0" w:rsidP="00DA71F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-633095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71F0" w:rsidRDefault="00DA71F0" w:rsidP="00DA71F0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-111125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DA71F0" w:rsidRDefault="00DA71F0" w:rsidP="00DA71F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DA71F0" w:rsidRDefault="00DA71F0" w:rsidP="00DA71F0">
      <w:pPr>
        <w:spacing w:line="360" w:lineRule="auto"/>
        <w:jc w:val="center"/>
        <w:rPr>
          <w:b/>
          <w:i/>
          <w:sz w:val="48"/>
          <w:szCs w:val="48"/>
        </w:rPr>
      </w:pPr>
    </w:p>
    <w:p w:rsidR="00DA71F0" w:rsidRPr="004B0062" w:rsidRDefault="00DA71F0" w:rsidP="00DA71F0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Zdroje světla</w:t>
      </w:r>
    </w:p>
    <w:p w:rsidR="00DA71F0" w:rsidRPr="00096F0A" w:rsidRDefault="00DA71F0" w:rsidP="00DA71F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VY_32_INOVACE_118_Zdroje světla</w:t>
      </w:r>
    </w:p>
    <w:p w:rsidR="00DA71F0" w:rsidRDefault="00DA71F0" w:rsidP="00DA71F0">
      <w:pPr>
        <w:spacing w:line="360" w:lineRule="auto"/>
        <w:jc w:val="center"/>
        <w:rPr>
          <w:sz w:val="28"/>
          <w:szCs w:val="28"/>
        </w:rPr>
      </w:pPr>
    </w:p>
    <w:p w:rsidR="00DA71F0" w:rsidRPr="004B0062" w:rsidRDefault="00DA71F0" w:rsidP="00DA71F0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DA71F0" w:rsidRDefault="00DA71F0" w:rsidP="00DA71F0">
      <w:pPr>
        <w:spacing w:line="360" w:lineRule="auto"/>
        <w:rPr>
          <w:sz w:val="28"/>
          <w:szCs w:val="28"/>
        </w:rPr>
      </w:pPr>
    </w:p>
    <w:p w:rsidR="00DA71F0" w:rsidRDefault="00DA71F0" w:rsidP="00DA71F0">
      <w:pPr>
        <w:spacing w:line="24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DA71F0" w:rsidRPr="00191F0F" w:rsidRDefault="00DA71F0" w:rsidP="00DA71F0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DA71F0" w:rsidRPr="00191F0F" w:rsidRDefault="00DA71F0" w:rsidP="00DA71F0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DA71F0" w:rsidRDefault="00DA71F0" w:rsidP="00DA71F0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DA71F0" w:rsidRDefault="00DA71F0" w:rsidP="00DA71F0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Vytvořeno dne: 2. 5. 2013</w:t>
      </w:r>
    </w:p>
    <w:p w:rsidR="00DA71F0" w:rsidRDefault="00DA71F0" w:rsidP="00DA71F0">
      <w:pPr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2. 5. 2013</w:t>
      </w:r>
    </w:p>
    <w:p w:rsidR="00DA71F0" w:rsidRDefault="00DA71F0" w:rsidP="00DA71F0">
      <w:pPr>
        <w:spacing w:line="360" w:lineRule="auto"/>
        <w:rPr>
          <w:sz w:val="32"/>
          <w:szCs w:val="32"/>
        </w:rPr>
      </w:pPr>
    </w:p>
    <w:p w:rsidR="00DA71F0" w:rsidRPr="008F423B" w:rsidRDefault="00DA71F0" w:rsidP="00DA71F0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pro žáky 9. ročníku ZŠ praktické zaměřený na výklad o zdrojích světla. Druhá část je určena jako pracovní list k vytištění a skupinové a individuální práci žáků. </w:t>
      </w:r>
    </w:p>
    <w:p w:rsidR="00DA71F0" w:rsidRDefault="00DA71F0" w:rsidP="009820AC">
      <w:pPr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9820AC" w:rsidRPr="006E433E" w:rsidRDefault="009820AC" w:rsidP="009820AC">
      <w:pPr>
        <w:jc w:val="both"/>
        <w:rPr>
          <w:rFonts w:ascii="Calibri" w:eastAsia="Calibri" w:hAnsi="Calibri" w:cs="Times New Roman"/>
          <w:b/>
          <w:sz w:val="28"/>
          <w:szCs w:val="28"/>
        </w:rPr>
      </w:pPr>
      <w:r w:rsidRPr="006E433E">
        <w:rPr>
          <w:rFonts w:ascii="Calibri" w:eastAsia="Calibri" w:hAnsi="Calibri" w:cs="Times New Roman"/>
          <w:b/>
          <w:sz w:val="28"/>
          <w:szCs w:val="28"/>
        </w:rPr>
        <w:lastRenderedPageBreak/>
        <w:t>Zdroje světla</w:t>
      </w:r>
    </w:p>
    <w:p w:rsidR="009820AC" w:rsidRPr="006E433E" w:rsidRDefault="009820AC" w:rsidP="009820AC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E36A8A" w:rsidRDefault="009820AC" w:rsidP="009820AC">
      <w:pPr>
        <w:jc w:val="both"/>
        <w:rPr>
          <w:sz w:val="28"/>
          <w:szCs w:val="28"/>
        </w:rPr>
      </w:pPr>
      <w:r w:rsidRPr="006E433E">
        <w:rPr>
          <w:rFonts w:ascii="Calibri" w:eastAsia="Calibri" w:hAnsi="Calibri" w:cs="Times New Roman"/>
          <w:sz w:val="28"/>
          <w:szCs w:val="28"/>
        </w:rPr>
        <w:t>Některé věci vydávají vlastní světlo. Říkáme jim zdroje světla. Jsou to například Slunce, svíčka, zářivka apod. Od jiných se světlo odráží např. od</w:t>
      </w:r>
      <w:r>
        <w:rPr>
          <w:sz w:val="28"/>
          <w:szCs w:val="28"/>
        </w:rPr>
        <w:t xml:space="preserve"> zrcadla nebo</w:t>
      </w:r>
      <w:r w:rsidRPr="006E433E">
        <w:rPr>
          <w:rFonts w:ascii="Calibri" w:eastAsia="Calibri" w:hAnsi="Calibri" w:cs="Times New Roman"/>
          <w:sz w:val="28"/>
          <w:szCs w:val="28"/>
        </w:rPr>
        <w:t xml:space="preserve"> Měsíce. </w:t>
      </w:r>
    </w:p>
    <w:p w:rsidR="009820AC" w:rsidRPr="006E433E" w:rsidRDefault="009820AC" w:rsidP="009820A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6E433E">
        <w:rPr>
          <w:rFonts w:ascii="Calibri" w:eastAsia="Calibri" w:hAnsi="Calibri" w:cs="Times New Roman"/>
          <w:sz w:val="28"/>
          <w:szCs w:val="28"/>
        </w:rPr>
        <w:t xml:space="preserve">Některé zdroje světla jsou žhavé. </w:t>
      </w:r>
    </w:p>
    <w:p w:rsidR="009820AC" w:rsidRDefault="009820AC" w:rsidP="009820AC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624205</wp:posOffset>
            </wp:positionV>
            <wp:extent cx="1363980" cy="2057400"/>
            <wp:effectExtent l="19050" t="0" r="7620" b="0"/>
            <wp:wrapTight wrapText="bothSides">
              <wp:wrapPolygon edited="0">
                <wp:start x="-302" y="0"/>
                <wp:lineTo x="-302" y="21400"/>
                <wp:lineTo x="21721" y="21400"/>
                <wp:lineTo x="21721" y="0"/>
                <wp:lineTo x="-302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624205</wp:posOffset>
            </wp:positionV>
            <wp:extent cx="3086100" cy="2057400"/>
            <wp:effectExtent l="19050" t="0" r="0" b="0"/>
            <wp:wrapTight wrapText="bothSides">
              <wp:wrapPolygon edited="0">
                <wp:start x="-133" y="0"/>
                <wp:lineTo x="-133" y="21400"/>
                <wp:lineTo x="21600" y="21400"/>
                <wp:lineTo x="21600" y="0"/>
                <wp:lineTo x="-133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433E">
        <w:rPr>
          <w:rFonts w:ascii="Calibri" w:eastAsia="Calibri" w:hAnsi="Calibri" w:cs="Times New Roman"/>
          <w:sz w:val="28"/>
          <w:szCs w:val="28"/>
        </w:rPr>
        <w:t>Žárovky vyplýtvají hodně energie na to, aby udělaly teplo. Zářivky a úsporné žárovky tolik tepla nevydávají, a proto jsou úspornější.</w:t>
      </w:r>
    </w:p>
    <w:p w:rsidR="009820AC" w:rsidRDefault="009820AC" w:rsidP="009820AC">
      <w:pPr>
        <w:jc w:val="both"/>
        <w:rPr>
          <w:sz w:val="28"/>
          <w:szCs w:val="28"/>
        </w:rPr>
      </w:pPr>
    </w:p>
    <w:p w:rsidR="009820AC" w:rsidRDefault="009820AC" w:rsidP="009820AC">
      <w:pPr>
        <w:jc w:val="both"/>
        <w:rPr>
          <w:sz w:val="28"/>
          <w:szCs w:val="28"/>
        </w:rPr>
      </w:pPr>
    </w:p>
    <w:p w:rsidR="009820AC" w:rsidRDefault="009820AC" w:rsidP="009820AC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9820AC" w:rsidRDefault="009820AC"/>
    <w:p w:rsidR="009820AC" w:rsidRDefault="009820AC"/>
    <w:p w:rsidR="009820AC" w:rsidRDefault="009820AC"/>
    <w:p w:rsidR="009820AC" w:rsidRDefault="009820AC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317500</wp:posOffset>
            </wp:positionV>
            <wp:extent cx="2555875" cy="1914525"/>
            <wp:effectExtent l="19050" t="0" r="0" b="0"/>
            <wp:wrapTight wrapText="bothSides">
              <wp:wrapPolygon edited="0">
                <wp:start x="-161" y="0"/>
                <wp:lineTo x="-161" y="21493"/>
                <wp:lineTo x="21573" y="21493"/>
                <wp:lineTo x="21573" y="0"/>
                <wp:lineTo x="-161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318135</wp:posOffset>
            </wp:positionV>
            <wp:extent cx="1176655" cy="1914525"/>
            <wp:effectExtent l="19050" t="0" r="4445" b="0"/>
            <wp:wrapTight wrapText="bothSides">
              <wp:wrapPolygon edited="0">
                <wp:start x="-350" y="0"/>
                <wp:lineTo x="-350" y="21493"/>
                <wp:lineTo x="21682" y="21493"/>
                <wp:lineTo x="21682" y="0"/>
                <wp:lineTo x="-35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Slunce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Svíčka</w:t>
      </w:r>
    </w:p>
    <w:p w:rsidR="009820AC" w:rsidRDefault="00A22591">
      <w:r w:rsidRPr="00A22591">
        <w:t xml:space="preserve"> </w:t>
      </w:r>
      <w:r w:rsidR="003451FF" w:rsidRPr="003451FF">
        <w:t xml:space="preserve">    </w:t>
      </w:r>
    </w:p>
    <w:p w:rsidR="009820AC" w:rsidRDefault="009820AC"/>
    <w:p w:rsidR="009820AC" w:rsidRDefault="009820AC"/>
    <w:p w:rsidR="009820AC" w:rsidRDefault="009820AC"/>
    <w:p w:rsidR="009820AC" w:rsidRDefault="009820AC"/>
    <w:p w:rsidR="009820AC" w:rsidRDefault="009820AC"/>
    <w:p w:rsidR="009820AC" w:rsidRDefault="009820AC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272415</wp:posOffset>
            </wp:positionV>
            <wp:extent cx="2400300" cy="1857375"/>
            <wp:effectExtent l="19050" t="0" r="0" b="0"/>
            <wp:wrapTight wrapText="bothSides">
              <wp:wrapPolygon edited="0">
                <wp:start x="-171" y="0"/>
                <wp:lineTo x="-171" y="21489"/>
                <wp:lineTo x="21600" y="21489"/>
                <wp:lineTo x="21600" y="0"/>
                <wp:lineTo x="-171" y="0"/>
              </wp:wrapPolygon>
            </wp:wrapTight>
            <wp:docPr id="2" name="obrázek 2" descr="File:Sirius night sky 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irius night sky vie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Úsporná žárovka</w:t>
      </w:r>
      <w:r>
        <w:tab/>
      </w:r>
      <w:r>
        <w:tab/>
      </w:r>
      <w:r>
        <w:tab/>
        <w:t>Oheň</w:t>
      </w:r>
    </w:p>
    <w:p w:rsidR="009820AC" w:rsidRDefault="00893B59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6350</wp:posOffset>
            </wp:positionV>
            <wp:extent cx="2359025" cy="1676400"/>
            <wp:effectExtent l="19050" t="0" r="3175" b="0"/>
            <wp:wrapTight wrapText="bothSides">
              <wp:wrapPolygon edited="0">
                <wp:start x="-174" y="0"/>
                <wp:lineTo x="-174" y="21355"/>
                <wp:lineTo x="21629" y="21355"/>
                <wp:lineTo x="21629" y="0"/>
                <wp:lineTo x="-174" y="0"/>
              </wp:wrapPolygon>
            </wp:wrapTight>
            <wp:docPr id="4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20AC" w:rsidRDefault="009820AC"/>
    <w:p w:rsidR="009820AC" w:rsidRDefault="009820AC"/>
    <w:p w:rsidR="009820AC" w:rsidRDefault="009820AC"/>
    <w:p w:rsidR="009820AC" w:rsidRDefault="009820AC">
      <w:pPr>
        <w:rPr>
          <w:noProof/>
          <w:lang w:eastAsia="cs-CZ"/>
        </w:rPr>
      </w:pPr>
    </w:p>
    <w:p w:rsidR="009820AC" w:rsidRDefault="009820AC">
      <w:pPr>
        <w:rPr>
          <w:noProof/>
          <w:lang w:eastAsia="cs-CZ"/>
        </w:rPr>
      </w:pPr>
    </w:p>
    <w:p w:rsidR="00A22591" w:rsidRDefault="009820AC">
      <w:r>
        <w:t>Hvězdy</w:t>
      </w:r>
      <w:r w:rsidR="00893B59">
        <w:tab/>
      </w:r>
      <w:r w:rsidR="00893B59">
        <w:tab/>
      </w:r>
      <w:r w:rsidR="00893B59">
        <w:tab/>
      </w:r>
      <w:r w:rsidR="00893B59">
        <w:tab/>
      </w:r>
      <w:r w:rsidR="00893B59">
        <w:tab/>
      </w:r>
      <w:r w:rsidR="00893B59">
        <w:tab/>
      </w:r>
      <w:r>
        <w:t>Žárovka</w:t>
      </w:r>
      <w:r w:rsidR="00416E1A">
        <w:tab/>
      </w:r>
      <w:r w:rsidR="00416E1A">
        <w:tab/>
      </w:r>
      <w:r w:rsidR="00416E1A">
        <w:tab/>
      </w:r>
      <w:r w:rsidR="00416E1A">
        <w:tab/>
      </w:r>
      <w:r w:rsidR="00416E1A">
        <w:tab/>
      </w:r>
      <w:r w:rsidR="00416E1A">
        <w:tab/>
      </w:r>
    </w:p>
    <w:p w:rsidR="009820AC" w:rsidRDefault="009820AC"/>
    <w:p w:rsidR="009820AC" w:rsidRPr="00900FDA" w:rsidRDefault="00416E1A">
      <w:pPr>
        <w:rPr>
          <w:b/>
          <w:sz w:val="28"/>
          <w:szCs w:val="28"/>
        </w:rPr>
      </w:pPr>
      <w:r w:rsidRPr="00900FDA">
        <w:rPr>
          <w:b/>
          <w:sz w:val="28"/>
          <w:szCs w:val="28"/>
        </w:rPr>
        <w:t>Úkoly:</w:t>
      </w:r>
    </w:p>
    <w:p w:rsidR="00416E1A" w:rsidRPr="00900FDA" w:rsidRDefault="00FB6DDD">
      <w:pPr>
        <w:rPr>
          <w:sz w:val="28"/>
          <w:szCs w:val="28"/>
        </w:rPr>
      </w:pPr>
      <w:r w:rsidRPr="00900FDA">
        <w:rPr>
          <w:sz w:val="28"/>
          <w:szCs w:val="28"/>
        </w:rPr>
        <w:t>1. Podtrhni červeně všechny zdroje světla:</w:t>
      </w:r>
    </w:p>
    <w:p w:rsidR="00FB6DDD" w:rsidRDefault="00FB6DDD">
      <w:pPr>
        <w:rPr>
          <w:sz w:val="36"/>
          <w:szCs w:val="36"/>
        </w:rPr>
      </w:pPr>
      <w:proofErr w:type="gramStart"/>
      <w:r w:rsidRPr="00900FDA">
        <w:rPr>
          <w:sz w:val="36"/>
          <w:szCs w:val="36"/>
        </w:rPr>
        <w:t xml:space="preserve">baterka, </w:t>
      </w:r>
      <w:r w:rsidR="00DA71F0">
        <w:rPr>
          <w:sz w:val="36"/>
          <w:szCs w:val="36"/>
        </w:rPr>
        <w:t xml:space="preserve"> </w:t>
      </w:r>
      <w:r w:rsidR="00900FDA">
        <w:rPr>
          <w:sz w:val="36"/>
          <w:szCs w:val="36"/>
        </w:rPr>
        <w:t xml:space="preserve"> </w:t>
      </w:r>
      <w:r w:rsidRPr="00900FDA">
        <w:rPr>
          <w:sz w:val="36"/>
          <w:szCs w:val="36"/>
        </w:rPr>
        <w:t>Měsíc</w:t>
      </w:r>
      <w:proofErr w:type="gramEnd"/>
      <w:r w:rsidRPr="00900FDA">
        <w:rPr>
          <w:sz w:val="36"/>
          <w:szCs w:val="36"/>
        </w:rPr>
        <w:t xml:space="preserve">, </w:t>
      </w:r>
      <w:r w:rsidR="00900FDA">
        <w:rPr>
          <w:sz w:val="36"/>
          <w:szCs w:val="36"/>
        </w:rPr>
        <w:t xml:space="preserve">  </w:t>
      </w:r>
      <w:r w:rsidRPr="00900FDA">
        <w:rPr>
          <w:sz w:val="36"/>
          <w:szCs w:val="36"/>
        </w:rPr>
        <w:t xml:space="preserve">lustr, </w:t>
      </w:r>
      <w:r w:rsidR="00900FDA">
        <w:rPr>
          <w:sz w:val="36"/>
          <w:szCs w:val="36"/>
        </w:rPr>
        <w:t xml:space="preserve">  </w:t>
      </w:r>
      <w:r w:rsidRPr="00900FDA">
        <w:rPr>
          <w:sz w:val="36"/>
          <w:szCs w:val="36"/>
        </w:rPr>
        <w:t xml:space="preserve">oheň, </w:t>
      </w:r>
      <w:r w:rsidR="00900FDA">
        <w:rPr>
          <w:sz w:val="36"/>
          <w:szCs w:val="36"/>
        </w:rPr>
        <w:t xml:space="preserve">  </w:t>
      </w:r>
      <w:r w:rsidRPr="00900FDA">
        <w:rPr>
          <w:sz w:val="36"/>
          <w:szCs w:val="36"/>
        </w:rPr>
        <w:t xml:space="preserve">Slunce, </w:t>
      </w:r>
      <w:r w:rsidR="00900FDA">
        <w:rPr>
          <w:sz w:val="36"/>
          <w:szCs w:val="36"/>
        </w:rPr>
        <w:t xml:space="preserve">  </w:t>
      </w:r>
      <w:r w:rsidRPr="00900FDA">
        <w:rPr>
          <w:sz w:val="36"/>
          <w:szCs w:val="36"/>
        </w:rPr>
        <w:t xml:space="preserve">zrcadlo, </w:t>
      </w:r>
      <w:r w:rsidR="00900FDA">
        <w:rPr>
          <w:sz w:val="36"/>
          <w:szCs w:val="36"/>
        </w:rPr>
        <w:t xml:space="preserve">  </w:t>
      </w:r>
      <w:r w:rsidRPr="00900FDA">
        <w:rPr>
          <w:sz w:val="36"/>
          <w:szCs w:val="36"/>
        </w:rPr>
        <w:t>hvězdy,</w:t>
      </w:r>
      <w:r w:rsidR="00900FDA" w:rsidRPr="00900FDA">
        <w:rPr>
          <w:sz w:val="36"/>
          <w:szCs w:val="36"/>
        </w:rPr>
        <w:t xml:space="preserve"> papír, </w:t>
      </w:r>
      <w:r w:rsidR="00900FDA">
        <w:rPr>
          <w:sz w:val="36"/>
          <w:szCs w:val="36"/>
        </w:rPr>
        <w:t xml:space="preserve">  </w:t>
      </w:r>
      <w:r w:rsidR="00900FDA" w:rsidRPr="00900FDA">
        <w:rPr>
          <w:sz w:val="36"/>
          <w:szCs w:val="36"/>
        </w:rPr>
        <w:t xml:space="preserve">vodní hladina, </w:t>
      </w:r>
      <w:r w:rsidR="00900FDA">
        <w:rPr>
          <w:sz w:val="36"/>
          <w:szCs w:val="36"/>
        </w:rPr>
        <w:t xml:space="preserve">  </w:t>
      </w:r>
      <w:r w:rsidR="00900FDA" w:rsidRPr="00900FDA">
        <w:rPr>
          <w:sz w:val="36"/>
          <w:szCs w:val="36"/>
        </w:rPr>
        <w:t xml:space="preserve">žárovka, </w:t>
      </w:r>
      <w:r w:rsidR="00900FDA">
        <w:rPr>
          <w:sz w:val="36"/>
          <w:szCs w:val="36"/>
        </w:rPr>
        <w:t xml:space="preserve">  </w:t>
      </w:r>
      <w:r w:rsidR="00893B59">
        <w:rPr>
          <w:sz w:val="36"/>
          <w:szCs w:val="36"/>
        </w:rPr>
        <w:t xml:space="preserve">, okno,     </w:t>
      </w:r>
      <w:r w:rsidR="00900FDA" w:rsidRPr="00900FDA">
        <w:rPr>
          <w:sz w:val="36"/>
          <w:szCs w:val="36"/>
        </w:rPr>
        <w:t>pouliční lampa</w:t>
      </w:r>
    </w:p>
    <w:p w:rsidR="00900FDA" w:rsidRDefault="00900FDA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477C8">
        <w:rPr>
          <w:sz w:val="28"/>
          <w:szCs w:val="28"/>
        </w:rPr>
        <w:t>Vylušti tajenku:</w:t>
      </w: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B477C8" w:rsidRDefault="00B477C8">
      <w:pPr>
        <w:rPr>
          <w:sz w:val="28"/>
          <w:szCs w:val="28"/>
        </w:rPr>
      </w:pPr>
    </w:p>
    <w:p w:rsidR="00B477C8" w:rsidRDefault="00112D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3175</wp:posOffset>
            </wp:positionV>
            <wp:extent cx="1199515" cy="1809750"/>
            <wp:effectExtent l="19050" t="0" r="635" b="0"/>
            <wp:wrapTight wrapText="bothSides">
              <wp:wrapPolygon edited="0">
                <wp:start x="-343" y="0"/>
                <wp:lineTo x="-343" y="21373"/>
                <wp:lineTo x="21611" y="21373"/>
                <wp:lineTo x="21611" y="0"/>
                <wp:lineTo x="-343" y="0"/>
              </wp:wrapPolygon>
            </wp:wrapTight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77C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3175</wp:posOffset>
            </wp:positionV>
            <wp:extent cx="2302510" cy="1809750"/>
            <wp:effectExtent l="19050" t="0" r="2540" b="0"/>
            <wp:wrapTight wrapText="bothSides">
              <wp:wrapPolygon edited="0">
                <wp:start x="-179" y="0"/>
                <wp:lineTo x="-179" y="21373"/>
                <wp:lineTo x="21624" y="21373"/>
                <wp:lineTo x="21624" y="0"/>
                <wp:lineTo x="-179" y="0"/>
              </wp:wrapPolygon>
            </wp:wrapTight>
            <wp:docPr id="8" name="obrázek 1" descr="File:Chandelier with LED lam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Chandelier with LED lamp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77C8">
        <w:rPr>
          <w:sz w:val="28"/>
          <w:szCs w:val="28"/>
        </w:rPr>
        <w:t xml:space="preserve">1. </w:t>
      </w:r>
      <w:r w:rsidR="00B477C8">
        <w:rPr>
          <w:sz w:val="28"/>
          <w:szCs w:val="28"/>
        </w:rPr>
        <w:tab/>
        <w:t>3.</w:t>
      </w:r>
      <w:r w:rsidR="00B477C8" w:rsidRPr="00B477C8">
        <w:t xml:space="preserve"> </w:t>
      </w:r>
    </w:p>
    <w:p w:rsidR="00B477C8" w:rsidRDefault="00B477C8">
      <w:pPr>
        <w:rPr>
          <w:sz w:val="28"/>
          <w:szCs w:val="28"/>
        </w:rPr>
      </w:pPr>
    </w:p>
    <w:p w:rsidR="00B477C8" w:rsidRDefault="00B477C8">
      <w:pPr>
        <w:rPr>
          <w:sz w:val="28"/>
          <w:szCs w:val="28"/>
        </w:rPr>
      </w:pPr>
    </w:p>
    <w:p w:rsidR="00B477C8" w:rsidRDefault="00B477C8">
      <w:pPr>
        <w:rPr>
          <w:sz w:val="28"/>
          <w:szCs w:val="28"/>
        </w:rPr>
      </w:pPr>
    </w:p>
    <w:p w:rsidR="00B477C8" w:rsidRDefault="00B477C8">
      <w:pPr>
        <w:rPr>
          <w:sz w:val="28"/>
          <w:szCs w:val="28"/>
        </w:rPr>
      </w:pPr>
    </w:p>
    <w:p w:rsidR="00B477C8" w:rsidRDefault="00B477C8">
      <w:pPr>
        <w:rPr>
          <w:sz w:val="28"/>
          <w:szCs w:val="28"/>
        </w:rPr>
      </w:pPr>
      <w:r>
        <w:rPr>
          <w:sz w:val="28"/>
          <w:szCs w:val="28"/>
        </w:rPr>
        <w:t>2. Slunce nám dává světlo a …………(doplň do tajenky)</w:t>
      </w:r>
    </w:p>
    <w:p w:rsidR="00B477C8" w:rsidRDefault="00112DD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334010</wp:posOffset>
            </wp:positionV>
            <wp:extent cx="2143125" cy="1604645"/>
            <wp:effectExtent l="19050" t="0" r="9525" b="0"/>
            <wp:wrapTight wrapText="bothSides">
              <wp:wrapPolygon edited="0">
                <wp:start x="-192" y="0"/>
                <wp:lineTo x="-192" y="21284"/>
                <wp:lineTo x="21696" y="21284"/>
                <wp:lineTo x="21696" y="0"/>
                <wp:lineTo x="-192" y="0"/>
              </wp:wrapPolygon>
            </wp:wrapTight>
            <wp:docPr id="1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315595</wp:posOffset>
            </wp:positionV>
            <wp:extent cx="1885950" cy="1619250"/>
            <wp:effectExtent l="19050" t="0" r="0" b="0"/>
            <wp:wrapTight wrapText="bothSides">
              <wp:wrapPolygon edited="0">
                <wp:start x="-218" y="0"/>
                <wp:lineTo x="-218" y="21346"/>
                <wp:lineTo x="21600" y="21346"/>
                <wp:lineTo x="21600" y="0"/>
                <wp:lineTo x="-218" y="0"/>
              </wp:wrapPolygon>
            </wp:wrapTight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5168" r="32628" b="30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4. Otvor, kterým prochází do místnosti denní světlo.</w:t>
      </w:r>
    </w:p>
    <w:p w:rsidR="00112DDC" w:rsidRPr="00900FDA" w:rsidRDefault="00112DDC">
      <w:pPr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 xml:space="preserve">6.        </w:t>
      </w:r>
    </w:p>
    <w:p w:rsidR="00B477C8" w:rsidRDefault="00B477C8">
      <w:pPr>
        <w:rPr>
          <w:sz w:val="28"/>
          <w:szCs w:val="28"/>
        </w:rPr>
      </w:pPr>
    </w:p>
    <w:p w:rsidR="00B477C8" w:rsidRDefault="00B477C8">
      <w:pPr>
        <w:rPr>
          <w:sz w:val="28"/>
          <w:szCs w:val="28"/>
        </w:rPr>
      </w:pPr>
    </w:p>
    <w:p w:rsidR="00B477C8" w:rsidRDefault="00B477C8">
      <w:pPr>
        <w:rPr>
          <w:sz w:val="28"/>
          <w:szCs w:val="28"/>
        </w:rPr>
      </w:pPr>
    </w:p>
    <w:p w:rsidR="004C2BB5" w:rsidRDefault="00B477C8">
      <w:pPr>
        <w:rPr>
          <w:sz w:val="28"/>
          <w:szCs w:val="28"/>
        </w:rPr>
      </w:pPr>
      <w:r>
        <w:rPr>
          <w:sz w:val="28"/>
          <w:szCs w:val="28"/>
        </w:rPr>
        <w:t>Vyluštění tajenky:</w:t>
      </w: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A</w:t>
            </w: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477C8" w:rsidRPr="00B477C8" w:rsidTr="00B477C8">
        <w:trPr>
          <w:trHeight w:val="799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Ň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477C8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7C8" w:rsidRPr="00B477C8" w:rsidRDefault="00B477C8" w:rsidP="00B477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7C8" w:rsidRPr="00B477C8" w:rsidRDefault="00B477C8" w:rsidP="00B477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4C2BB5" w:rsidRDefault="004C2BB5">
      <w:pPr>
        <w:rPr>
          <w:sz w:val="28"/>
          <w:szCs w:val="28"/>
        </w:rPr>
      </w:pPr>
    </w:p>
    <w:p w:rsidR="00112DDC" w:rsidRDefault="00112DDC">
      <w:pPr>
        <w:rPr>
          <w:sz w:val="28"/>
          <w:szCs w:val="28"/>
        </w:rPr>
      </w:pPr>
    </w:p>
    <w:p w:rsidR="00112DDC" w:rsidRDefault="00112DDC">
      <w:pPr>
        <w:rPr>
          <w:sz w:val="28"/>
          <w:szCs w:val="28"/>
        </w:rPr>
      </w:pPr>
    </w:p>
    <w:p w:rsidR="00A22591" w:rsidRPr="00900FDA" w:rsidRDefault="00A22591">
      <w:pPr>
        <w:rPr>
          <w:sz w:val="28"/>
          <w:szCs w:val="28"/>
        </w:rPr>
      </w:pPr>
      <w:r w:rsidRPr="00900FDA">
        <w:rPr>
          <w:sz w:val="28"/>
          <w:szCs w:val="28"/>
        </w:rPr>
        <w:t xml:space="preserve">Zdroje: </w:t>
      </w:r>
    </w:p>
    <w:p w:rsidR="00A22591" w:rsidRDefault="00A22591">
      <w:r>
        <w:t>kliparty Microsoft Office</w:t>
      </w:r>
    </w:p>
    <w:p w:rsidR="00A22591" w:rsidRDefault="00A22591">
      <w:r>
        <w:t xml:space="preserve">noční obloha: BRANDMEISTER. File:Sirius </w:t>
      </w:r>
      <w:proofErr w:type="spellStart"/>
      <w:r>
        <w:t>night</w:t>
      </w:r>
      <w:proofErr w:type="spellEnd"/>
      <w:r>
        <w:t xml:space="preserve"> </w:t>
      </w:r>
      <w:proofErr w:type="spellStart"/>
      <w:r>
        <w:t>sky</w:t>
      </w:r>
      <w:proofErr w:type="spellEnd"/>
      <w:r>
        <w:t xml:space="preserve"> </w:t>
      </w:r>
      <w:proofErr w:type="spellStart"/>
      <w:r>
        <w:t>view.jpg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2012 [cit. 2013-04-30]. Dostupné z: </w:t>
      </w:r>
      <w:hyperlink r:id="rId14" w:history="1">
        <w:r w:rsidRPr="00DF7189">
          <w:rPr>
            <w:rStyle w:val="Hypertextovodkaz"/>
          </w:rPr>
          <w:t>http://commons.wikimedia.org/wiki/File:Sirius_night_sky_view.jpg</w:t>
        </w:r>
      </w:hyperlink>
    </w:p>
    <w:p w:rsidR="00A22591" w:rsidRDefault="00B477C8">
      <w:r>
        <w:t xml:space="preserve">Lustr: LEDLIGHTINGSOLUTIONS. File:Chandelier </w:t>
      </w:r>
      <w:proofErr w:type="spellStart"/>
      <w:r>
        <w:t>with</w:t>
      </w:r>
      <w:proofErr w:type="spellEnd"/>
      <w:r>
        <w:t xml:space="preserve"> LED </w:t>
      </w:r>
      <w:proofErr w:type="spellStart"/>
      <w:r>
        <w:t>lamps.JPG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2012 [cit. 2013-05-02]. Dostupné z: </w:t>
      </w:r>
      <w:hyperlink r:id="rId15" w:history="1">
        <w:r w:rsidRPr="000F241E">
          <w:rPr>
            <w:rStyle w:val="Hypertextovodkaz"/>
          </w:rPr>
          <w:t>http://commons.wikimedia.org/wiki/File:Chandelier_with_LED_lamps.JPG</w:t>
        </w:r>
      </w:hyperlink>
    </w:p>
    <w:p w:rsidR="00B477C8" w:rsidRDefault="00B477C8"/>
    <w:sectPr w:rsidR="00B477C8" w:rsidSect="00E36A8A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2591"/>
    <w:rsid w:val="00112DDC"/>
    <w:rsid w:val="003451FF"/>
    <w:rsid w:val="00416E1A"/>
    <w:rsid w:val="004C2BB5"/>
    <w:rsid w:val="00893B59"/>
    <w:rsid w:val="00900FDA"/>
    <w:rsid w:val="009820AC"/>
    <w:rsid w:val="009E1C90"/>
    <w:rsid w:val="00A14303"/>
    <w:rsid w:val="00A22591"/>
    <w:rsid w:val="00B477C8"/>
    <w:rsid w:val="00DA71F0"/>
    <w:rsid w:val="00E36A8A"/>
    <w:rsid w:val="00F215BE"/>
    <w:rsid w:val="00F235A9"/>
    <w:rsid w:val="00FB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5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2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259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25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jpeg"/><Relationship Id="rId15" Type="http://schemas.openxmlformats.org/officeDocument/2006/relationships/hyperlink" Target="http://commons.wikimedia.org/wiki/File:Chandelier_with_LED_lamps.JPG" TargetMode="Externa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hyperlink" Target="http://commons.wikimedia.org/wiki/File:Sirius_night_sky_view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75109</TotalTime>
  <Pages>4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5</cp:revision>
  <cp:lastPrinted>2013-05-02T07:57:00Z</cp:lastPrinted>
  <dcterms:created xsi:type="dcterms:W3CDTF">2013-03-09T07:43:00Z</dcterms:created>
  <dcterms:modified xsi:type="dcterms:W3CDTF">2013-05-31T05:21:00Z</dcterms:modified>
</cp:coreProperties>
</file>